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3"/>
        <w:gridCol w:w="3943"/>
      </w:tblGrid>
      <w:tr w:rsidR="002D1E31" w:rsidRPr="00592025" w14:paraId="27E3CC72" w14:textId="77777777" w:rsidTr="00452BA6">
        <w:tc>
          <w:tcPr>
            <w:tcW w:w="11358" w:type="dxa"/>
          </w:tcPr>
          <w:p w14:paraId="6B94FCC1" w14:textId="77777777" w:rsidR="002D1E31" w:rsidRPr="00592025" w:rsidRDefault="002D1E31" w:rsidP="00452BA6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59202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Instituția </w:t>
            </w:r>
            <w:r w:rsidR="00452BA6" w:rsidRPr="0059202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de învățământ</w:t>
            </w:r>
            <w:r w:rsidRPr="0059202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:</w:t>
            </w:r>
            <w:r w:rsidR="008E325D" w:rsidRPr="0059202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</w:p>
        </w:tc>
        <w:tc>
          <w:tcPr>
            <w:tcW w:w="3994" w:type="dxa"/>
          </w:tcPr>
          <w:p w14:paraId="4DB15A58" w14:textId="77777777" w:rsidR="002D1E31" w:rsidRPr="00592025" w:rsidRDefault="002D1E31" w:rsidP="00452BA6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592025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Avizat</w:t>
            </w:r>
            <w:r w:rsidRPr="0059202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,</w:t>
            </w:r>
          </w:p>
        </w:tc>
      </w:tr>
      <w:tr w:rsidR="002D1E31" w:rsidRPr="00592025" w14:paraId="64242BA8" w14:textId="77777777" w:rsidTr="00452BA6">
        <w:tc>
          <w:tcPr>
            <w:tcW w:w="11358" w:type="dxa"/>
          </w:tcPr>
          <w:p w14:paraId="6926E929" w14:textId="77777777" w:rsidR="002D1E31" w:rsidRPr="00592025" w:rsidRDefault="002D1E31" w:rsidP="007E4375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59202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Nr. </w:t>
            </w:r>
            <w:r w:rsidR="007E4375" w:rsidRPr="0059202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înreg.         </w:t>
            </w:r>
            <w:r w:rsidRPr="0059202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/</w:t>
            </w:r>
            <w:r w:rsidR="007E4375" w:rsidRPr="0059202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din</w:t>
            </w:r>
          </w:p>
        </w:tc>
        <w:tc>
          <w:tcPr>
            <w:tcW w:w="3994" w:type="dxa"/>
          </w:tcPr>
          <w:p w14:paraId="14CBA922" w14:textId="77777777" w:rsidR="002D1E31" w:rsidRPr="00592025" w:rsidRDefault="002D1E31" w:rsidP="00452BA6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59202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Director,</w:t>
            </w:r>
          </w:p>
        </w:tc>
      </w:tr>
      <w:tr w:rsidR="002D1E31" w:rsidRPr="00592025" w14:paraId="7C94424A" w14:textId="77777777" w:rsidTr="00452BA6">
        <w:tc>
          <w:tcPr>
            <w:tcW w:w="11358" w:type="dxa"/>
          </w:tcPr>
          <w:p w14:paraId="5AABAF9C" w14:textId="77777777" w:rsidR="007E4375" w:rsidRPr="00592025" w:rsidRDefault="007E4375" w:rsidP="002349B7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59202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Profesor:</w:t>
            </w:r>
          </w:p>
          <w:p w14:paraId="077CDCE0" w14:textId="77777777" w:rsidR="007E4375" w:rsidRPr="00592025" w:rsidRDefault="007E4375" w:rsidP="002349B7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59202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Aria curriculară: Terapii specifice și de compensare (individuale/de grup)</w:t>
            </w:r>
          </w:p>
          <w:p w14:paraId="5C3231C0" w14:textId="77777777" w:rsidR="007E4375" w:rsidRPr="00592025" w:rsidRDefault="007E4375" w:rsidP="002D51AB">
            <w:pPr>
              <w:suppressAutoHyphens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 w:rsidRPr="0059202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Disciplina: </w:t>
            </w:r>
            <w:r w:rsidR="00445390" w:rsidRPr="00592025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Evaluare și consiliere psihopedagogică, psihodiagnoză</w:t>
            </w:r>
          </w:p>
          <w:p w14:paraId="0CAB6B52" w14:textId="5374F033" w:rsidR="002A5154" w:rsidRPr="00592025" w:rsidRDefault="002A5154" w:rsidP="00863D78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59202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Învățământ special</w:t>
            </w:r>
            <w:r w:rsidR="002C1EB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="001108E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primar</w:t>
            </w:r>
            <w:r w:rsidR="000671B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,</w:t>
            </w:r>
            <w:r w:rsidRPr="0059202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Dizabilități intelectuale </w:t>
            </w:r>
            <w:r w:rsidR="00F1552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ușoare</w:t>
            </w:r>
            <w:r w:rsidR="000671B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și</w:t>
            </w:r>
            <w:r w:rsidR="00F1552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moder</w:t>
            </w:r>
            <w:r w:rsidR="000671B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ate</w:t>
            </w:r>
          </w:p>
        </w:tc>
        <w:tc>
          <w:tcPr>
            <w:tcW w:w="3994" w:type="dxa"/>
          </w:tcPr>
          <w:p w14:paraId="2740D0BA" w14:textId="77777777" w:rsidR="002D1E31" w:rsidRPr="00592025" w:rsidRDefault="002D1E31" w:rsidP="00452BA6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2D1E31" w:rsidRPr="00592025" w14:paraId="7B6E0C31" w14:textId="77777777" w:rsidTr="00452BA6">
        <w:tc>
          <w:tcPr>
            <w:tcW w:w="11358" w:type="dxa"/>
          </w:tcPr>
          <w:p w14:paraId="5EBFFF1A" w14:textId="77777777" w:rsidR="008F358F" w:rsidRPr="00592025" w:rsidRDefault="002D1E31" w:rsidP="002D1E31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59202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Clas</w:t>
            </w:r>
            <w:r w:rsidR="002A5154" w:rsidRPr="0059202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</w:t>
            </w:r>
            <w:r w:rsidR="00445390" w:rsidRPr="0059202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: </w:t>
            </w:r>
          </w:p>
          <w:p w14:paraId="06AA69C8" w14:textId="04C14F31" w:rsidR="00F4792A" w:rsidRPr="00592025" w:rsidRDefault="002A5154" w:rsidP="002D1E31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59202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Nr. de ore</w:t>
            </w:r>
            <w:r w:rsidR="00500069" w:rsidRPr="0059202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:</w:t>
            </w:r>
            <w:r w:rsidR="00365BE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...</w:t>
            </w:r>
            <w:r w:rsidR="000434F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  </w:t>
            </w:r>
            <w:r w:rsidR="002130F1" w:rsidRPr="0059202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;</w:t>
            </w:r>
            <w:r w:rsidR="00C33F33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="00500069" w:rsidRPr="0059202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(</w:t>
            </w:r>
            <w:r w:rsidR="009C061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...</w:t>
            </w:r>
            <w:r w:rsidR="00365BE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="00A17E0C" w:rsidRPr="0059202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or</w:t>
            </w:r>
            <w:r w:rsidR="009C061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</w:t>
            </w:r>
            <w:r w:rsidR="00500069" w:rsidRPr="0059202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/săptămână)</w:t>
            </w:r>
          </w:p>
          <w:p w14:paraId="52A8CF42" w14:textId="77777777" w:rsidR="002349B7" w:rsidRPr="00592025" w:rsidRDefault="002349B7" w:rsidP="002D1E31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59202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Plan de învățământ aprobat prin OMEN nr. 3622/27.04.2018</w:t>
            </w:r>
          </w:p>
          <w:p w14:paraId="3123FA42" w14:textId="77777777" w:rsidR="002349B7" w:rsidRPr="00592025" w:rsidRDefault="002349B7" w:rsidP="002D1E31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59202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Programa școlară aprobată prin Ordinul Ministrului Educației nr. 3702/21.04.2021</w:t>
            </w:r>
          </w:p>
        </w:tc>
        <w:tc>
          <w:tcPr>
            <w:tcW w:w="3994" w:type="dxa"/>
          </w:tcPr>
          <w:p w14:paraId="4C44834D" w14:textId="77777777" w:rsidR="002D1E31" w:rsidRPr="00592025" w:rsidRDefault="002D1E31" w:rsidP="00452BA6">
            <w:pPr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</w:tbl>
    <w:p w14:paraId="47D6B13B" w14:textId="77777777" w:rsidR="002D1E31" w:rsidRPr="00592025" w:rsidRDefault="002D1E31" w:rsidP="002D1E31">
      <w:pPr>
        <w:suppressAutoHyphens/>
        <w:spacing w:after="0" w:line="240" w:lineRule="auto"/>
        <w:rPr>
          <w:rFonts w:ascii="Times New Roman" w:eastAsia="WenQuanYi Zen Hei" w:hAnsi="Times New Roman" w:cs="Times New Roman"/>
          <w:kern w:val="1"/>
          <w:sz w:val="24"/>
          <w:szCs w:val="24"/>
          <w:lang w:val="ro-RO" w:eastAsia="zh-CN" w:bidi="hi-IN"/>
        </w:rPr>
      </w:pPr>
    </w:p>
    <w:p w14:paraId="125A00F9" w14:textId="77777777" w:rsidR="002D1E31" w:rsidRPr="00592025" w:rsidRDefault="002D1E31" w:rsidP="002D1E31">
      <w:pPr>
        <w:suppressAutoHyphens/>
        <w:spacing w:after="0" w:line="240" w:lineRule="auto"/>
        <w:rPr>
          <w:rFonts w:ascii="Times New Roman" w:eastAsia="WenQuanYi Zen Hei" w:hAnsi="Times New Roman" w:cs="Times New Roman"/>
          <w:kern w:val="1"/>
          <w:sz w:val="24"/>
          <w:szCs w:val="24"/>
          <w:lang w:val="ro-RO" w:eastAsia="zh-CN" w:bidi="hi-IN"/>
        </w:rPr>
      </w:pPr>
    </w:p>
    <w:p w14:paraId="21E41073" w14:textId="77777777" w:rsidR="002D1E31" w:rsidRPr="00592025" w:rsidRDefault="002D1E31" w:rsidP="002D1E31">
      <w:pPr>
        <w:suppressAutoHyphens/>
        <w:spacing w:after="0" w:line="360" w:lineRule="auto"/>
        <w:jc w:val="center"/>
        <w:rPr>
          <w:rFonts w:ascii="Times New Roman" w:eastAsia="WenQuanYi Zen Hei" w:hAnsi="Times New Roman" w:cs="Times New Roman"/>
          <w:kern w:val="1"/>
          <w:sz w:val="24"/>
          <w:szCs w:val="24"/>
          <w:lang w:val="ro-RO" w:eastAsia="zh-CN" w:bidi="hi-IN"/>
        </w:rPr>
      </w:pPr>
      <w:r w:rsidRPr="00592025">
        <w:rPr>
          <w:rFonts w:ascii="Times New Roman" w:eastAsia="WenQuanYi Zen Hei" w:hAnsi="Times New Roman" w:cs="Times New Roman"/>
          <w:b/>
          <w:kern w:val="1"/>
          <w:sz w:val="24"/>
          <w:szCs w:val="24"/>
          <w:lang w:val="ro-RO" w:eastAsia="zh-CN" w:bidi="hi-IN"/>
        </w:rPr>
        <w:t>Planificare calendaristică anuală</w:t>
      </w:r>
    </w:p>
    <w:p w14:paraId="4557C3E6" w14:textId="56CFA4DD" w:rsidR="002D1E31" w:rsidRPr="00592025" w:rsidRDefault="002D1E31" w:rsidP="002D1E31">
      <w:pPr>
        <w:tabs>
          <w:tab w:val="left" w:pos="10950"/>
        </w:tabs>
        <w:suppressAutoHyphens/>
        <w:spacing w:after="0" w:line="360" w:lineRule="auto"/>
        <w:jc w:val="center"/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</w:pPr>
      <w:r w:rsidRPr="00592025"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  <w:t xml:space="preserve">an </w:t>
      </w:r>
      <w:r w:rsidR="00365BE6" w:rsidRPr="00592025"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  <w:t>școlar</w:t>
      </w:r>
      <w:r w:rsidRPr="00592025"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  <w:t xml:space="preserve"> </w:t>
      </w:r>
      <w:r w:rsidR="00452BA6" w:rsidRPr="00592025"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  <w:t>202</w:t>
      </w:r>
      <w:r w:rsidR="00365BE6"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  <w:t>3</w:t>
      </w:r>
      <w:r w:rsidR="00452BA6" w:rsidRPr="00592025"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  <w:t xml:space="preserve"> – 202</w:t>
      </w:r>
      <w:r w:rsidR="00365BE6"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  <w:t>4</w:t>
      </w:r>
      <w:r w:rsidR="00452BA6" w:rsidRPr="00592025">
        <w:rPr>
          <w:rFonts w:ascii="Times New Roman" w:eastAsia="Liberation Serif" w:hAnsi="Times New Roman" w:cs="Times New Roman"/>
          <w:b/>
          <w:kern w:val="1"/>
          <w:sz w:val="24"/>
          <w:szCs w:val="24"/>
          <w:lang w:val="ro-RO" w:eastAsia="zh-CN" w:bidi="hi-IN"/>
        </w:rPr>
        <w:t xml:space="preserve"> </w:t>
      </w:r>
    </w:p>
    <w:tbl>
      <w:tblPr>
        <w:tblStyle w:val="Tabelgril"/>
        <w:tblW w:w="15464" w:type="dxa"/>
        <w:tblLayout w:type="fixed"/>
        <w:tblLook w:val="0000" w:firstRow="0" w:lastRow="0" w:firstColumn="0" w:lastColumn="0" w:noHBand="0" w:noVBand="0"/>
      </w:tblPr>
      <w:tblGrid>
        <w:gridCol w:w="648"/>
        <w:gridCol w:w="4734"/>
        <w:gridCol w:w="7866"/>
        <w:gridCol w:w="720"/>
        <w:gridCol w:w="1496"/>
      </w:tblGrid>
      <w:tr w:rsidR="002D51AB" w:rsidRPr="00592025" w14:paraId="56B18BC4" w14:textId="77777777" w:rsidTr="00351E31">
        <w:tc>
          <w:tcPr>
            <w:tcW w:w="6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032A44" w14:textId="77777777" w:rsidR="002D51AB" w:rsidRPr="00592025" w:rsidRDefault="002D51AB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592025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Nr. crt.</w:t>
            </w:r>
          </w:p>
        </w:tc>
        <w:tc>
          <w:tcPr>
            <w:tcW w:w="47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95D2C71" w14:textId="77777777" w:rsidR="002D51AB" w:rsidRPr="00592025" w:rsidRDefault="00445390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592025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Ariile sau funcțiile investigate</w:t>
            </w:r>
          </w:p>
        </w:tc>
        <w:tc>
          <w:tcPr>
            <w:tcW w:w="786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FDF462" w14:textId="77777777" w:rsidR="002D51AB" w:rsidRPr="00592025" w:rsidRDefault="00445390" w:rsidP="00084C33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592025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 xml:space="preserve">Indicatori 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950F2C" w14:textId="77777777" w:rsidR="002D51AB" w:rsidRPr="00592025" w:rsidRDefault="002D51AB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592025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Nr. ore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73CDF8" w14:textId="77777777" w:rsidR="002D51AB" w:rsidRPr="00592025" w:rsidRDefault="002D51AB" w:rsidP="002D1E31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592025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Observații</w:t>
            </w:r>
          </w:p>
        </w:tc>
      </w:tr>
      <w:tr w:rsidR="005800D1" w:rsidRPr="00592025" w14:paraId="6E48E9C0" w14:textId="77777777" w:rsidTr="00A60631">
        <w:trPr>
          <w:trHeight w:val="327"/>
        </w:trPr>
        <w:tc>
          <w:tcPr>
            <w:tcW w:w="15464" w:type="dxa"/>
            <w:gridSpan w:val="5"/>
            <w:shd w:val="clear" w:color="auto" w:fill="EAF1DD" w:themeFill="accent3" w:themeFillTint="33"/>
          </w:tcPr>
          <w:p w14:paraId="744BD4E3" w14:textId="77777777" w:rsidR="000723F3" w:rsidRDefault="000723F3" w:rsidP="00FE258F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1C32FDE1" w14:textId="50D45070" w:rsidR="005800D1" w:rsidRDefault="005800D1" w:rsidP="00451AAC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E773FB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Evaluare și psihodiagnoză</w:t>
            </w:r>
          </w:p>
          <w:p w14:paraId="6B426C7D" w14:textId="77777777" w:rsidR="000723F3" w:rsidRPr="005800D1" w:rsidRDefault="000723F3" w:rsidP="00FE258F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0C1FE1" w:rsidRPr="00592025" w14:paraId="0450FBA6" w14:textId="77777777" w:rsidTr="00351E31">
        <w:trPr>
          <w:trHeight w:val="570"/>
        </w:trPr>
        <w:tc>
          <w:tcPr>
            <w:tcW w:w="648" w:type="dxa"/>
            <w:shd w:val="clear" w:color="auto" w:fill="auto"/>
          </w:tcPr>
          <w:p w14:paraId="13DA665D" w14:textId="7C621184" w:rsidR="000C1FE1" w:rsidRDefault="000C1FE1" w:rsidP="0068350F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1.</w:t>
            </w:r>
          </w:p>
        </w:tc>
        <w:tc>
          <w:tcPr>
            <w:tcW w:w="4734" w:type="dxa"/>
            <w:shd w:val="clear" w:color="auto" w:fill="auto"/>
          </w:tcPr>
          <w:p w14:paraId="3C95B5FB" w14:textId="4B80B7C9" w:rsidR="000C1FE1" w:rsidRDefault="000C1FE1" w:rsidP="0068350F">
            <w:pPr>
              <w:suppressLineNumbers/>
              <w:suppressAutoHyphens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Evaluarea nivelului de structurare a conduitelor perceptiv-motrice de bază</w:t>
            </w:r>
          </w:p>
        </w:tc>
        <w:tc>
          <w:tcPr>
            <w:tcW w:w="7866" w:type="dxa"/>
            <w:shd w:val="clear" w:color="auto" w:fill="auto"/>
          </w:tcPr>
          <w:p w14:paraId="567340DD" w14:textId="2DD859BE" w:rsidR="000C1FE1" w:rsidRPr="000C1FE1" w:rsidRDefault="000C1FE1" w:rsidP="000C1FE1">
            <w:pPr>
              <w:pStyle w:val="Listparagraf"/>
              <w:numPr>
                <w:ilvl w:val="1"/>
                <w:numId w:val="7"/>
              </w:numPr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0C1FE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Evaluarea capacităților perceptiv-motrice și de reprezentare</w:t>
            </w:r>
          </w:p>
        </w:tc>
        <w:tc>
          <w:tcPr>
            <w:tcW w:w="720" w:type="dxa"/>
            <w:shd w:val="clear" w:color="auto" w:fill="auto"/>
          </w:tcPr>
          <w:p w14:paraId="1E8C4098" w14:textId="77777777" w:rsidR="000C1FE1" w:rsidRPr="00592025" w:rsidRDefault="000C1FE1" w:rsidP="0068350F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96" w:type="dxa"/>
            <w:shd w:val="clear" w:color="auto" w:fill="auto"/>
          </w:tcPr>
          <w:p w14:paraId="0596C6B0" w14:textId="6438D5CD" w:rsidR="000C1FE1" w:rsidRPr="00AC2DF2" w:rsidRDefault="005E600C" w:rsidP="0068350F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AC2DF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</w:t>
            </w:r>
          </w:p>
        </w:tc>
      </w:tr>
      <w:tr w:rsidR="0068350F" w:rsidRPr="00592025" w14:paraId="66B51124" w14:textId="77777777" w:rsidTr="00351E31">
        <w:trPr>
          <w:trHeight w:val="570"/>
        </w:trPr>
        <w:tc>
          <w:tcPr>
            <w:tcW w:w="648" w:type="dxa"/>
            <w:shd w:val="clear" w:color="auto" w:fill="auto"/>
          </w:tcPr>
          <w:p w14:paraId="03A84095" w14:textId="77777777" w:rsidR="0068350F" w:rsidRPr="00592025" w:rsidRDefault="0068350F" w:rsidP="0068350F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2.</w:t>
            </w:r>
          </w:p>
        </w:tc>
        <w:tc>
          <w:tcPr>
            <w:tcW w:w="4734" w:type="dxa"/>
            <w:shd w:val="clear" w:color="auto" w:fill="auto"/>
          </w:tcPr>
          <w:p w14:paraId="68C254F1" w14:textId="498019A8" w:rsidR="0068350F" w:rsidRPr="00592025" w:rsidRDefault="00072446" w:rsidP="0068350F">
            <w:pPr>
              <w:suppressLineNumbers/>
              <w:suppressAutoHyphens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072446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Măsurarea nivelului de dezvoltare cognitivă</w:t>
            </w:r>
          </w:p>
        </w:tc>
        <w:tc>
          <w:tcPr>
            <w:tcW w:w="7866" w:type="dxa"/>
            <w:shd w:val="clear" w:color="auto" w:fill="auto"/>
          </w:tcPr>
          <w:p w14:paraId="5D97C2CF" w14:textId="0C4DD92F" w:rsidR="005E600C" w:rsidRPr="00FE40E5" w:rsidRDefault="005E600C" w:rsidP="005E600C">
            <w:pPr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FE40E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1.2. Evaluarea capacităţii de analiză, sinteză, comparație, generalizare şi abstractizare</w:t>
            </w:r>
          </w:p>
          <w:p w14:paraId="25D6D51D" w14:textId="6AB9442A" w:rsidR="0068350F" w:rsidRDefault="005E600C" w:rsidP="005E600C">
            <w:pPr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FE40E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1.3. Evaluarea capacităţii de recunoaştere şi reproducere şi a particularităților mnezice</w:t>
            </w:r>
          </w:p>
        </w:tc>
        <w:tc>
          <w:tcPr>
            <w:tcW w:w="720" w:type="dxa"/>
            <w:shd w:val="clear" w:color="auto" w:fill="auto"/>
          </w:tcPr>
          <w:p w14:paraId="3DBA7DB9" w14:textId="77777777" w:rsidR="0068350F" w:rsidRPr="00592025" w:rsidRDefault="0068350F" w:rsidP="0068350F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96" w:type="dxa"/>
            <w:shd w:val="clear" w:color="auto" w:fill="auto"/>
          </w:tcPr>
          <w:p w14:paraId="3675F7ED" w14:textId="3E336A6D" w:rsidR="0068350F" w:rsidRPr="00592025" w:rsidRDefault="0068350F" w:rsidP="0068350F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AC2DF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</w:t>
            </w:r>
          </w:p>
        </w:tc>
      </w:tr>
      <w:tr w:rsidR="0068350F" w:rsidRPr="00592025" w14:paraId="131F092B" w14:textId="77777777" w:rsidTr="00351E31">
        <w:trPr>
          <w:trHeight w:val="615"/>
        </w:trPr>
        <w:tc>
          <w:tcPr>
            <w:tcW w:w="648" w:type="dxa"/>
            <w:shd w:val="clear" w:color="auto" w:fill="auto"/>
          </w:tcPr>
          <w:p w14:paraId="4B5F8E4F" w14:textId="77777777" w:rsidR="0068350F" w:rsidRPr="00592025" w:rsidRDefault="0068350F" w:rsidP="0068350F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3</w:t>
            </w:r>
            <w:r w:rsidRPr="0059202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4734" w:type="dxa"/>
            <w:shd w:val="clear" w:color="auto" w:fill="auto"/>
          </w:tcPr>
          <w:p w14:paraId="04701049" w14:textId="77777777" w:rsidR="009C2FAF" w:rsidRPr="009C2FAF" w:rsidRDefault="009C2FAF" w:rsidP="009C2FAF">
            <w:pPr>
              <w:suppressLineNumbers/>
              <w:suppressAutoHyphens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 w:rsidRPr="009C2FAF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Evaluarea limbajului, comunicării și a</w:t>
            </w:r>
          </w:p>
          <w:p w14:paraId="2BE34CAF" w14:textId="5A2D7A70" w:rsidR="0068350F" w:rsidRPr="00592025" w:rsidRDefault="009C2FAF" w:rsidP="009C2FAF">
            <w:pPr>
              <w:suppressLineNumbers/>
              <w:suppressAutoHyphens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 w:rsidRPr="009C2FAF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achizițiilor școlare instrumentale</w:t>
            </w:r>
          </w:p>
        </w:tc>
        <w:tc>
          <w:tcPr>
            <w:tcW w:w="7866" w:type="dxa"/>
            <w:shd w:val="clear" w:color="auto" w:fill="auto"/>
          </w:tcPr>
          <w:p w14:paraId="46911DEB" w14:textId="4C1B2511" w:rsidR="00156D2E" w:rsidRPr="00156D2E" w:rsidRDefault="00156D2E" w:rsidP="00156D2E">
            <w:pPr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56D2E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1.4. Evaluarea capacităţii de comunicare funcțională şi a achizițiilor școlare instrumentale</w:t>
            </w:r>
          </w:p>
          <w:p w14:paraId="3BDEBC43" w14:textId="483589BA" w:rsidR="0068350F" w:rsidRPr="00592025" w:rsidRDefault="00156D2E" w:rsidP="00156D2E">
            <w:pPr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56D2E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2.1. Evaluarea capacităţii de receptare, înţelegere şi exprimare în diferite contexte</w:t>
            </w:r>
          </w:p>
        </w:tc>
        <w:tc>
          <w:tcPr>
            <w:tcW w:w="720" w:type="dxa"/>
            <w:shd w:val="clear" w:color="auto" w:fill="auto"/>
          </w:tcPr>
          <w:p w14:paraId="6AE91CEC" w14:textId="77777777" w:rsidR="0068350F" w:rsidRPr="00592025" w:rsidRDefault="0068350F" w:rsidP="0068350F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96" w:type="dxa"/>
            <w:shd w:val="clear" w:color="auto" w:fill="auto"/>
          </w:tcPr>
          <w:p w14:paraId="0C07679F" w14:textId="5586B63B" w:rsidR="0068350F" w:rsidRPr="00592025" w:rsidRDefault="0068350F" w:rsidP="0068350F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AC2DF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</w:t>
            </w:r>
          </w:p>
        </w:tc>
      </w:tr>
      <w:tr w:rsidR="0068350F" w:rsidRPr="00592025" w14:paraId="1FB5C340" w14:textId="77777777" w:rsidTr="00351E31">
        <w:tc>
          <w:tcPr>
            <w:tcW w:w="648" w:type="dxa"/>
          </w:tcPr>
          <w:p w14:paraId="28AF7843" w14:textId="77777777" w:rsidR="0068350F" w:rsidRPr="00592025" w:rsidRDefault="0068350F" w:rsidP="0068350F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4</w:t>
            </w:r>
            <w:r w:rsidRPr="0059202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4734" w:type="dxa"/>
          </w:tcPr>
          <w:p w14:paraId="6EA55A4F" w14:textId="77AEE46B" w:rsidR="0068350F" w:rsidRPr="00592025" w:rsidRDefault="000A359E" w:rsidP="00351E31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0A359E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 xml:space="preserve">Evaluarea personalității și a </w:t>
            </w:r>
            <w:r w:rsidR="00351E31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c</w:t>
            </w:r>
            <w:r w:rsidRPr="000A359E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omportamentului</w:t>
            </w:r>
          </w:p>
        </w:tc>
        <w:tc>
          <w:tcPr>
            <w:tcW w:w="7866" w:type="dxa"/>
          </w:tcPr>
          <w:p w14:paraId="58867CD6" w14:textId="55067B4C" w:rsidR="0068350F" w:rsidRPr="00592025" w:rsidRDefault="00347FE0" w:rsidP="0068350F">
            <w:pPr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EF73B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1.5. Evaluarea afectivității, particularităților temperamentale şi de caracter</w:t>
            </w:r>
          </w:p>
        </w:tc>
        <w:tc>
          <w:tcPr>
            <w:tcW w:w="720" w:type="dxa"/>
          </w:tcPr>
          <w:p w14:paraId="3A700C90" w14:textId="77777777" w:rsidR="0068350F" w:rsidRPr="00592025" w:rsidRDefault="0068350F" w:rsidP="0068350F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96" w:type="dxa"/>
          </w:tcPr>
          <w:p w14:paraId="779EBC96" w14:textId="2C09DF16" w:rsidR="0068350F" w:rsidRPr="00592025" w:rsidRDefault="0068350F" w:rsidP="0068350F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AC2DF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</w:t>
            </w:r>
          </w:p>
        </w:tc>
      </w:tr>
      <w:tr w:rsidR="0068350F" w:rsidRPr="00592025" w14:paraId="332F8B2C" w14:textId="77777777" w:rsidTr="00351E31">
        <w:tc>
          <w:tcPr>
            <w:tcW w:w="648" w:type="dxa"/>
          </w:tcPr>
          <w:p w14:paraId="1B10325D" w14:textId="77777777" w:rsidR="0068350F" w:rsidRPr="00592025" w:rsidRDefault="0068350F" w:rsidP="0068350F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5</w:t>
            </w:r>
            <w:r w:rsidRPr="0059202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4734" w:type="dxa"/>
          </w:tcPr>
          <w:p w14:paraId="5768D188" w14:textId="72050357" w:rsidR="0068350F" w:rsidRPr="00592025" w:rsidRDefault="00B810BA" w:rsidP="0068350F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 w:rsidRPr="00BA1C51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Evaluarea</w:t>
            </w: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BA1C51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funcționalității în</w:t>
            </w: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BA1C51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contextul școlar și</w:t>
            </w:r>
            <w:r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BA1C51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social</w:t>
            </w:r>
          </w:p>
        </w:tc>
        <w:tc>
          <w:tcPr>
            <w:tcW w:w="7866" w:type="dxa"/>
          </w:tcPr>
          <w:p w14:paraId="31B0444A" w14:textId="4478D096" w:rsidR="00EE260D" w:rsidRPr="00EE260D" w:rsidRDefault="00EE260D" w:rsidP="00EE260D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EE260D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2.2. Evaluarea capacităţii de adaptare la mediul școlar</w:t>
            </w:r>
          </w:p>
          <w:p w14:paraId="52388AB9" w14:textId="77777777" w:rsidR="00EE260D" w:rsidRPr="00EE260D" w:rsidRDefault="00EE260D" w:rsidP="00EE260D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EE260D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2.3. Evaluarea nivelului maturizării psiho-sociale - diversificarea modalităţii de rezolvare a diverselor situaţii problematice şi a situaţiilor cu caracter practic</w:t>
            </w:r>
          </w:p>
          <w:p w14:paraId="5E2EABC1" w14:textId="575FBEBE" w:rsidR="00EE260D" w:rsidRPr="00EE260D" w:rsidRDefault="00EE260D" w:rsidP="00EE260D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EE260D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lastRenderedPageBreak/>
              <w:t>2.4. Evaluarea abilităţilor de autoservire şi a aptitudinilor practic-gospodărești</w:t>
            </w:r>
          </w:p>
          <w:p w14:paraId="6B3B2DA3" w14:textId="3F7FEF11" w:rsidR="0068350F" w:rsidRPr="00D82837" w:rsidRDefault="00EE260D" w:rsidP="00EE260D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EE260D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2.5. Evaluarea deprinderilor sociale şi a comunicării cu mediul social</w:t>
            </w:r>
          </w:p>
        </w:tc>
        <w:tc>
          <w:tcPr>
            <w:tcW w:w="720" w:type="dxa"/>
          </w:tcPr>
          <w:p w14:paraId="5852C13F" w14:textId="77777777" w:rsidR="0068350F" w:rsidRPr="00592025" w:rsidRDefault="0068350F" w:rsidP="0068350F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96" w:type="dxa"/>
          </w:tcPr>
          <w:p w14:paraId="79CC719D" w14:textId="75C732C0" w:rsidR="0068350F" w:rsidRPr="00592025" w:rsidRDefault="0068350F" w:rsidP="0068350F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AC2DF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</w:t>
            </w:r>
            <w:r w:rsidR="00E675D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I</w:t>
            </w:r>
          </w:p>
        </w:tc>
      </w:tr>
      <w:tr w:rsidR="00E773FB" w:rsidRPr="00592025" w14:paraId="2C837407" w14:textId="77777777" w:rsidTr="00A60631">
        <w:tc>
          <w:tcPr>
            <w:tcW w:w="15464" w:type="dxa"/>
            <w:gridSpan w:val="5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0EA199E" w14:textId="77777777" w:rsidR="000723F3" w:rsidRDefault="000723F3" w:rsidP="00FE258F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7FE57040" w14:textId="4446ABA5" w:rsidR="00E773FB" w:rsidRDefault="00E773FB" w:rsidP="00451AAC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E773FB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Consiliere psihopedagogică</w:t>
            </w:r>
          </w:p>
          <w:p w14:paraId="20104DC0" w14:textId="77777777" w:rsidR="000723F3" w:rsidRDefault="000723F3" w:rsidP="00FE258F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CA5BA9" w:rsidRPr="00592025" w14:paraId="6B8C539D" w14:textId="77777777" w:rsidTr="00351E31">
        <w:tc>
          <w:tcPr>
            <w:tcW w:w="648" w:type="dxa"/>
            <w:shd w:val="clear" w:color="auto" w:fill="D9D9D9" w:themeFill="background1" w:themeFillShade="D9"/>
          </w:tcPr>
          <w:p w14:paraId="4A06E9A3" w14:textId="77777777" w:rsidR="00E773FB" w:rsidRDefault="00E773FB" w:rsidP="00E773FB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592025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Nr. crt.</w:t>
            </w:r>
          </w:p>
        </w:tc>
        <w:tc>
          <w:tcPr>
            <w:tcW w:w="4734" w:type="dxa"/>
            <w:shd w:val="clear" w:color="auto" w:fill="D9D9D9" w:themeFill="background1" w:themeFillShade="D9"/>
          </w:tcPr>
          <w:p w14:paraId="063DFBCB" w14:textId="19327FEF" w:rsidR="00E773FB" w:rsidRDefault="005504ED" w:rsidP="00E773FB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Domeniul de intervenție</w:t>
            </w:r>
          </w:p>
        </w:tc>
        <w:tc>
          <w:tcPr>
            <w:tcW w:w="7866" w:type="dxa"/>
            <w:shd w:val="clear" w:color="auto" w:fill="D9D9D9" w:themeFill="background1" w:themeFillShade="D9"/>
          </w:tcPr>
          <w:p w14:paraId="12F14B9A" w14:textId="77777777" w:rsidR="00E773FB" w:rsidRDefault="00E773FB" w:rsidP="00E773FB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592025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Competențe specifice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4DEE16E8" w14:textId="77777777" w:rsidR="00E773FB" w:rsidRDefault="00E773FB" w:rsidP="00E773FB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592025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Nr. ore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41F19274" w14:textId="77777777" w:rsidR="00E773FB" w:rsidRDefault="00E773FB" w:rsidP="00E773FB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592025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Observații</w:t>
            </w:r>
          </w:p>
        </w:tc>
      </w:tr>
      <w:tr w:rsidR="004E2E6D" w:rsidRPr="00592025" w14:paraId="6DBDA603" w14:textId="77777777" w:rsidTr="00351E31">
        <w:tc>
          <w:tcPr>
            <w:tcW w:w="648" w:type="dxa"/>
            <w:shd w:val="clear" w:color="auto" w:fill="auto"/>
          </w:tcPr>
          <w:p w14:paraId="0170A853" w14:textId="77777777" w:rsidR="004E2E6D" w:rsidRPr="004B14B2" w:rsidRDefault="004D77C4" w:rsidP="002100E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1</w:t>
            </w:r>
            <w:r w:rsidR="002100ED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4734" w:type="dxa"/>
            <w:shd w:val="clear" w:color="auto" w:fill="auto"/>
          </w:tcPr>
          <w:p w14:paraId="50B8B668" w14:textId="1D11B0E2" w:rsidR="004E2E6D" w:rsidRPr="004B14B2" w:rsidRDefault="00F302A9" w:rsidP="004E2E6D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>Autocunoaștere</w:t>
            </w:r>
          </w:p>
        </w:tc>
        <w:tc>
          <w:tcPr>
            <w:tcW w:w="7866" w:type="dxa"/>
            <w:shd w:val="clear" w:color="auto" w:fill="auto"/>
          </w:tcPr>
          <w:p w14:paraId="70A8DA2E" w14:textId="77777777" w:rsidR="0003462D" w:rsidRPr="0003462D" w:rsidRDefault="0003462D" w:rsidP="0003462D">
            <w:pPr>
              <w:suppressLineNumbers/>
              <w:suppressAutoHyphens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03462D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3.1. Identificarea elementelor de identitate personală</w:t>
            </w:r>
          </w:p>
          <w:p w14:paraId="37A26F90" w14:textId="694BD66D" w:rsidR="004D77C4" w:rsidRPr="004E2E6D" w:rsidRDefault="0003462D" w:rsidP="0003462D">
            <w:pPr>
              <w:suppressLineNumbers/>
              <w:suppressAutoHyphens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03462D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3.6. Formarea capacităţii de auto-evaluare şi decizie</w:t>
            </w:r>
          </w:p>
        </w:tc>
        <w:tc>
          <w:tcPr>
            <w:tcW w:w="720" w:type="dxa"/>
            <w:shd w:val="clear" w:color="auto" w:fill="auto"/>
          </w:tcPr>
          <w:p w14:paraId="6D9EB323" w14:textId="77777777" w:rsidR="004E2E6D" w:rsidRDefault="004E2E6D" w:rsidP="00E7167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96" w:type="dxa"/>
            <w:shd w:val="clear" w:color="auto" w:fill="auto"/>
          </w:tcPr>
          <w:p w14:paraId="7C4B3F05" w14:textId="7364166A" w:rsidR="00883393" w:rsidRPr="00883393" w:rsidRDefault="00EB6F15" w:rsidP="00883393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65313D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I</w:t>
            </w:r>
          </w:p>
        </w:tc>
      </w:tr>
      <w:tr w:rsidR="004B14B2" w:rsidRPr="00592025" w14:paraId="0C36F7F9" w14:textId="77777777" w:rsidTr="00351E31">
        <w:tc>
          <w:tcPr>
            <w:tcW w:w="648" w:type="dxa"/>
            <w:shd w:val="clear" w:color="auto" w:fill="auto"/>
          </w:tcPr>
          <w:p w14:paraId="1F96C364" w14:textId="77777777" w:rsidR="004B14B2" w:rsidRPr="004B14B2" w:rsidRDefault="00605A45" w:rsidP="00BA1A55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2</w:t>
            </w:r>
            <w:r w:rsidR="004B14B2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4734" w:type="dxa"/>
            <w:shd w:val="clear" w:color="auto" w:fill="auto"/>
          </w:tcPr>
          <w:p w14:paraId="75D2A85E" w14:textId="76AB140E" w:rsidR="004B14B2" w:rsidRPr="004B14B2" w:rsidRDefault="009F2770" w:rsidP="004E2E6D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>Dezvoltare emoțională</w:t>
            </w:r>
          </w:p>
        </w:tc>
        <w:tc>
          <w:tcPr>
            <w:tcW w:w="7866" w:type="dxa"/>
            <w:shd w:val="clear" w:color="auto" w:fill="auto"/>
          </w:tcPr>
          <w:p w14:paraId="1B2C67F9" w14:textId="77777777" w:rsidR="009A3D86" w:rsidRPr="009A3D86" w:rsidRDefault="009A3D86" w:rsidP="009A3D86">
            <w:pPr>
              <w:suppressLineNumbers/>
              <w:suppressAutoHyphens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9A3D86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4.1. Formarea capacităţii de autocontrol emoţional</w:t>
            </w:r>
          </w:p>
          <w:p w14:paraId="119D8544" w14:textId="77777777" w:rsidR="009A3D86" w:rsidRPr="009A3D86" w:rsidRDefault="009A3D86" w:rsidP="009A3D86">
            <w:pPr>
              <w:suppressLineNumbers/>
              <w:suppressAutoHyphens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9A3D86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4.2. Reducerea tensiunii psiho-afective în vederea dobândirii unor comportamente dezirabile</w:t>
            </w:r>
          </w:p>
          <w:p w14:paraId="70F4D758" w14:textId="77777777" w:rsidR="0062722D" w:rsidRDefault="009A3D86" w:rsidP="0043510D">
            <w:pPr>
              <w:suppressLineNumbers/>
              <w:suppressAutoHyphens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9A3D86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4.4. Dezvoltarea abilităţilor de prevenire a manifestărilor afective negative</w:t>
            </w:r>
          </w:p>
          <w:p w14:paraId="2D922492" w14:textId="7BF62BC6" w:rsidR="007152B4" w:rsidRDefault="007152B4" w:rsidP="0043510D">
            <w:pPr>
              <w:suppressLineNumbers/>
              <w:suppressAutoHyphens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4.7. </w:t>
            </w:r>
            <w:r w:rsidRPr="00A82FB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Susținerea psiho-afectivă a elevilor pentru prevenirea situațiilor de criză</w:t>
            </w:r>
          </w:p>
        </w:tc>
        <w:tc>
          <w:tcPr>
            <w:tcW w:w="720" w:type="dxa"/>
            <w:shd w:val="clear" w:color="auto" w:fill="auto"/>
          </w:tcPr>
          <w:p w14:paraId="5A91C9C8" w14:textId="77777777" w:rsidR="004B14B2" w:rsidRDefault="004B14B2" w:rsidP="00E71679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96" w:type="dxa"/>
            <w:shd w:val="clear" w:color="auto" w:fill="auto"/>
          </w:tcPr>
          <w:p w14:paraId="2DEC5FDF" w14:textId="77777777" w:rsidR="00E675DA" w:rsidRDefault="00E675DA" w:rsidP="00A413B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65E5AF3" w14:textId="77777777" w:rsidR="00E675DA" w:rsidRDefault="00E675DA" w:rsidP="00A413B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5F6E835" w14:textId="6026AA41" w:rsidR="00A413BD" w:rsidRDefault="00EB6F15" w:rsidP="00A413BD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65313D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II</w:t>
            </w:r>
          </w:p>
        </w:tc>
      </w:tr>
      <w:tr w:rsidR="00321606" w:rsidRPr="00592025" w14:paraId="1F91C34C" w14:textId="77777777" w:rsidTr="00351E31">
        <w:tc>
          <w:tcPr>
            <w:tcW w:w="648" w:type="dxa"/>
          </w:tcPr>
          <w:p w14:paraId="33D3C035" w14:textId="77777777" w:rsidR="00321606" w:rsidRPr="00592025" w:rsidRDefault="0062722D" w:rsidP="00BA1A55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3</w:t>
            </w:r>
            <w:r w:rsidR="00321606" w:rsidRPr="0059202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</w:p>
          <w:p w14:paraId="5D81864C" w14:textId="77777777" w:rsidR="00321606" w:rsidRPr="00592025" w:rsidRDefault="00321606" w:rsidP="00BA1A55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4734" w:type="dxa"/>
          </w:tcPr>
          <w:p w14:paraId="4D09F1AB" w14:textId="5EB3121C" w:rsidR="00321606" w:rsidRPr="00E67D99" w:rsidRDefault="00AC2542" w:rsidP="00A54BF0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 w:rsidRPr="00E67D99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Roluri sociale</w:t>
            </w:r>
          </w:p>
        </w:tc>
        <w:tc>
          <w:tcPr>
            <w:tcW w:w="7866" w:type="dxa"/>
          </w:tcPr>
          <w:p w14:paraId="32205188" w14:textId="4D601607" w:rsidR="00DF6A9B" w:rsidRDefault="00DF6A9B" w:rsidP="00DF6A9B">
            <w:pPr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3</w:t>
            </w:r>
            <w:r w:rsidRPr="00E67D9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3</w:t>
            </w:r>
            <w:r w:rsidRPr="00E67D9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. </w:t>
            </w:r>
            <w:r w:rsidRPr="002B035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Conștientizarea elevului cu privire la apartenența și dependența sa de grupul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școlar</w:t>
            </w:r>
          </w:p>
          <w:p w14:paraId="5013A617" w14:textId="7A39D7A4" w:rsidR="00050764" w:rsidRPr="00592025" w:rsidRDefault="00DF6A9B" w:rsidP="00DF6A9B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4.6. </w:t>
            </w:r>
            <w:r w:rsidRPr="0005076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Asumarea responsabilității pentru activitățile realizate</w:t>
            </w:r>
            <w:r w:rsidRPr="004B024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</w:p>
        </w:tc>
        <w:tc>
          <w:tcPr>
            <w:tcW w:w="720" w:type="dxa"/>
          </w:tcPr>
          <w:p w14:paraId="1CD7ADAE" w14:textId="77777777" w:rsidR="00321606" w:rsidRPr="00592025" w:rsidRDefault="00321606" w:rsidP="00A54BF0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92EA037" w14:textId="77777777" w:rsidR="00321606" w:rsidRPr="00592025" w:rsidRDefault="00321606" w:rsidP="00A54BF0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96" w:type="dxa"/>
          </w:tcPr>
          <w:p w14:paraId="2CC513B5" w14:textId="1BC299AE" w:rsidR="00321606" w:rsidRPr="00592025" w:rsidRDefault="009036EC" w:rsidP="002B7B13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5313D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V</w:t>
            </w:r>
          </w:p>
        </w:tc>
      </w:tr>
      <w:tr w:rsidR="00D3152B" w:rsidRPr="00592025" w14:paraId="53341C6D" w14:textId="77777777" w:rsidTr="00351E31">
        <w:tc>
          <w:tcPr>
            <w:tcW w:w="648" w:type="dxa"/>
          </w:tcPr>
          <w:p w14:paraId="112977CD" w14:textId="76761423" w:rsidR="00D3152B" w:rsidRDefault="00D3152B" w:rsidP="00BA1A55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4.</w:t>
            </w:r>
          </w:p>
        </w:tc>
        <w:tc>
          <w:tcPr>
            <w:tcW w:w="4734" w:type="dxa"/>
          </w:tcPr>
          <w:p w14:paraId="7EE5B8ED" w14:textId="5DF2C427" w:rsidR="00D3152B" w:rsidRPr="00E67D99" w:rsidRDefault="00D3152B" w:rsidP="00A54BF0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 w:rsidRPr="00E67D99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Relaționare interpersonală</w:t>
            </w:r>
          </w:p>
        </w:tc>
        <w:tc>
          <w:tcPr>
            <w:tcW w:w="7866" w:type="dxa"/>
          </w:tcPr>
          <w:p w14:paraId="07A7C1CE" w14:textId="77777777" w:rsidR="00547F25" w:rsidRDefault="00547F25" w:rsidP="00547F25">
            <w:pPr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3.</w:t>
            </w:r>
            <w:r w:rsidRPr="00E67D9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2. </w:t>
            </w:r>
            <w:r w:rsidRPr="00F776B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Cunoașterea relațiilor familiale de bază</w:t>
            </w:r>
          </w:p>
          <w:p w14:paraId="49C2A306" w14:textId="77777777" w:rsidR="00547F25" w:rsidRDefault="00547F25" w:rsidP="00547F25">
            <w:pPr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3.4. </w:t>
            </w:r>
            <w:r w:rsidRPr="002B035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Cultivarea sentimentului de apartenență prin conștientizarea relațiilor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2B035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intersociale</w:t>
            </w:r>
          </w:p>
          <w:p w14:paraId="32B26C9E" w14:textId="1E89329D" w:rsidR="00547F25" w:rsidRDefault="00547F25" w:rsidP="00547F25">
            <w:pPr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3.7. </w:t>
            </w:r>
            <w:r w:rsidRPr="00ED2A36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Formarea și dezvoltarea deprinderii de cooperare și lucru în grup</w:t>
            </w:r>
          </w:p>
          <w:p w14:paraId="4DF46AE9" w14:textId="0E78D18F" w:rsidR="00D3152B" w:rsidRDefault="00547F25" w:rsidP="007F098B">
            <w:pPr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4.3. </w:t>
            </w:r>
            <w:r w:rsidRPr="009A2A9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Dezvoltarea abilităților de relaționare și management al conflictelor</w:t>
            </w:r>
          </w:p>
        </w:tc>
        <w:tc>
          <w:tcPr>
            <w:tcW w:w="720" w:type="dxa"/>
          </w:tcPr>
          <w:p w14:paraId="34B64E94" w14:textId="77777777" w:rsidR="00D3152B" w:rsidRPr="00592025" w:rsidRDefault="00D3152B" w:rsidP="00A54BF0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96" w:type="dxa"/>
          </w:tcPr>
          <w:p w14:paraId="49CD4830" w14:textId="77777777" w:rsidR="00D3152B" w:rsidRDefault="00D3152B" w:rsidP="002B7B13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0F146C0" w14:textId="63572FAE" w:rsidR="00E675DA" w:rsidRPr="0065313D" w:rsidRDefault="00E675DA" w:rsidP="002B7B13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5313D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V</w:t>
            </w:r>
          </w:p>
        </w:tc>
      </w:tr>
      <w:tr w:rsidR="00321606" w:rsidRPr="00592025" w14:paraId="081A6497" w14:textId="77777777" w:rsidTr="00351E31">
        <w:trPr>
          <w:trHeight w:val="435"/>
        </w:trPr>
        <w:tc>
          <w:tcPr>
            <w:tcW w:w="648" w:type="dxa"/>
          </w:tcPr>
          <w:p w14:paraId="35FE0B75" w14:textId="2F097828" w:rsidR="00321606" w:rsidRPr="00592025" w:rsidRDefault="00265572" w:rsidP="00BA1A55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5</w:t>
            </w:r>
            <w:r w:rsidR="00321606" w:rsidRPr="0059202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4734" w:type="dxa"/>
          </w:tcPr>
          <w:p w14:paraId="6E0A60F7" w14:textId="638B1BDF" w:rsidR="00321606" w:rsidRPr="00592025" w:rsidRDefault="00EA0F4A" w:rsidP="00A54BF0">
            <w:pPr>
              <w:suppressAutoHyphens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EA0F4A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Norme şi comportamente moral - civice</w:t>
            </w:r>
          </w:p>
        </w:tc>
        <w:tc>
          <w:tcPr>
            <w:tcW w:w="7866" w:type="dxa"/>
          </w:tcPr>
          <w:p w14:paraId="3E7209CC" w14:textId="46CA119C" w:rsidR="00394040" w:rsidRDefault="00394040" w:rsidP="00394040">
            <w:pPr>
              <w:autoSpaceDE w:val="0"/>
              <w:autoSpaceDN w:val="0"/>
              <w:adjustRightIn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E6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5</w:t>
            </w:r>
            <w:r w:rsidRPr="00E67D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 xml:space="preserve">. </w:t>
            </w:r>
            <w:r w:rsidRPr="004A01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o-RO"/>
              </w:rPr>
              <w:t>Încurajarea comportamentelor pro-active și de interrelaționare</w:t>
            </w:r>
          </w:p>
          <w:p w14:paraId="434DE4D5" w14:textId="252CB03E" w:rsidR="006545CA" w:rsidRPr="006545CA" w:rsidRDefault="006545CA" w:rsidP="006545CA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545C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4.5. Formarea conduitelor morale dezirabile în mediul școlar şi social</w:t>
            </w:r>
          </w:p>
          <w:p w14:paraId="1F36DF4A" w14:textId="6AE15616" w:rsidR="00A82FBA" w:rsidRPr="00592025" w:rsidRDefault="006545CA" w:rsidP="006545CA">
            <w:pPr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545CA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4.8. Combaterea fenomenului de bullying la nivel școlar</w:t>
            </w:r>
          </w:p>
        </w:tc>
        <w:tc>
          <w:tcPr>
            <w:tcW w:w="720" w:type="dxa"/>
          </w:tcPr>
          <w:p w14:paraId="1720E198" w14:textId="77777777" w:rsidR="00321606" w:rsidRPr="00592025" w:rsidRDefault="00321606" w:rsidP="00A54BF0">
            <w:pPr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496" w:type="dxa"/>
          </w:tcPr>
          <w:p w14:paraId="637B312D" w14:textId="7E364E53" w:rsidR="00AF2953" w:rsidRPr="00592025" w:rsidRDefault="00C46FB8" w:rsidP="00AF2953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V</w:t>
            </w:r>
          </w:p>
        </w:tc>
      </w:tr>
    </w:tbl>
    <w:p w14:paraId="1DEF4605" w14:textId="77777777" w:rsidR="00321606" w:rsidRDefault="00321606" w:rsidP="002D1E31">
      <w:pPr>
        <w:suppressAutoHyphens/>
        <w:spacing w:after="0" w:line="240" w:lineRule="auto"/>
        <w:jc w:val="center"/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</w:pPr>
    </w:p>
    <w:p w14:paraId="70111A49" w14:textId="77777777" w:rsidR="000723F3" w:rsidRDefault="000723F3" w:rsidP="002D1E31">
      <w:pPr>
        <w:suppressAutoHyphens/>
        <w:spacing w:after="0" w:line="240" w:lineRule="auto"/>
        <w:jc w:val="center"/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</w:pPr>
    </w:p>
    <w:p w14:paraId="539F6084" w14:textId="77777777" w:rsidR="007D220C" w:rsidRDefault="007D220C" w:rsidP="002D1E31">
      <w:pPr>
        <w:suppressAutoHyphens/>
        <w:spacing w:after="0" w:line="240" w:lineRule="auto"/>
        <w:jc w:val="center"/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</w:pPr>
    </w:p>
    <w:p w14:paraId="3EE2C672" w14:textId="77777777" w:rsidR="007D220C" w:rsidRDefault="007D220C" w:rsidP="002D1E31">
      <w:pPr>
        <w:suppressAutoHyphens/>
        <w:spacing w:after="0" w:line="240" w:lineRule="auto"/>
        <w:jc w:val="center"/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</w:pPr>
    </w:p>
    <w:p w14:paraId="6C8C39B5" w14:textId="77777777" w:rsidR="007D220C" w:rsidRDefault="007D220C" w:rsidP="002D1E31">
      <w:pPr>
        <w:suppressAutoHyphens/>
        <w:spacing w:after="0" w:line="240" w:lineRule="auto"/>
        <w:jc w:val="center"/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</w:pPr>
    </w:p>
    <w:p w14:paraId="2FC6E3CA" w14:textId="77777777" w:rsidR="007D220C" w:rsidRDefault="007D220C" w:rsidP="002D1E31">
      <w:pPr>
        <w:suppressAutoHyphens/>
        <w:spacing w:after="0" w:line="240" w:lineRule="auto"/>
        <w:jc w:val="center"/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</w:pPr>
    </w:p>
    <w:p w14:paraId="162179FE" w14:textId="77777777" w:rsidR="007D220C" w:rsidRDefault="007D220C" w:rsidP="002D1E31">
      <w:pPr>
        <w:suppressAutoHyphens/>
        <w:spacing w:after="0" w:line="240" w:lineRule="auto"/>
        <w:jc w:val="center"/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</w:pPr>
    </w:p>
    <w:p w14:paraId="67008331" w14:textId="77777777" w:rsidR="007D220C" w:rsidRDefault="007D220C" w:rsidP="002D1E31">
      <w:pPr>
        <w:suppressAutoHyphens/>
        <w:spacing w:after="0" w:line="240" w:lineRule="auto"/>
        <w:jc w:val="center"/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</w:pPr>
    </w:p>
    <w:p w14:paraId="6F4EFCB2" w14:textId="77777777" w:rsidR="007D220C" w:rsidRDefault="007D220C" w:rsidP="002D1E31">
      <w:pPr>
        <w:suppressAutoHyphens/>
        <w:spacing w:after="0" w:line="240" w:lineRule="auto"/>
        <w:jc w:val="center"/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</w:pPr>
    </w:p>
    <w:p w14:paraId="5B2A5250" w14:textId="77777777" w:rsidR="000723F3" w:rsidRDefault="000723F3" w:rsidP="002D1E31">
      <w:pPr>
        <w:suppressAutoHyphens/>
        <w:spacing w:after="0" w:line="240" w:lineRule="auto"/>
        <w:jc w:val="center"/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</w:pPr>
    </w:p>
    <w:p w14:paraId="01A4A135" w14:textId="753EF489" w:rsidR="002D1E31" w:rsidRPr="00592025" w:rsidRDefault="002D1E31" w:rsidP="002D1E31">
      <w:pPr>
        <w:suppressAutoHyphens/>
        <w:spacing w:after="0" w:line="240" w:lineRule="auto"/>
        <w:jc w:val="center"/>
        <w:rPr>
          <w:rFonts w:ascii="Times New Roman" w:eastAsia="WenQuanYi Zen Hei" w:hAnsi="Times New Roman" w:cs="Times New Roman"/>
          <w:kern w:val="1"/>
          <w:sz w:val="24"/>
          <w:szCs w:val="24"/>
          <w:lang w:val="ro-RO" w:eastAsia="zh-CN" w:bidi="hi-IN"/>
        </w:rPr>
      </w:pPr>
      <w:r w:rsidRPr="00592025"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  <w:lastRenderedPageBreak/>
        <w:t xml:space="preserve">Planificare </w:t>
      </w:r>
      <w:r w:rsidR="00196E73"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  <w:t>pe module</w:t>
      </w:r>
      <w:r w:rsidRPr="00592025"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  <w:t xml:space="preserve"> – </w:t>
      </w:r>
      <w:r w:rsidR="00321606" w:rsidRPr="00592025">
        <w:rPr>
          <w:rFonts w:ascii="Times New Roman" w:eastAsia="WenQuanYi Zen Hei" w:hAnsi="Times New Roman" w:cs="Times New Roman"/>
          <w:b/>
          <w:kern w:val="1"/>
          <w:sz w:val="24"/>
          <w:szCs w:val="24"/>
          <w:lang w:val="ro-RO" w:eastAsia="zh-CN" w:bidi="hi-IN"/>
        </w:rPr>
        <w:t>Evaluare și consiliere psihopedagogică, psihodiagnoză</w:t>
      </w:r>
    </w:p>
    <w:p w14:paraId="23C90F13" w14:textId="760DFC60" w:rsidR="002D1E31" w:rsidRPr="00592025" w:rsidRDefault="002D1E31" w:rsidP="002D1E31">
      <w:pPr>
        <w:suppressAutoHyphens/>
        <w:spacing w:after="0" w:line="240" w:lineRule="auto"/>
        <w:jc w:val="center"/>
        <w:rPr>
          <w:rFonts w:ascii="Times New Roman" w:eastAsia="WenQuanYi Zen Hei" w:hAnsi="Times New Roman" w:cs="Times New Roman"/>
          <w:kern w:val="1"/>
          <w:sz w:val="24"/>
          <w:szCs w:val="24"/>
          <w:lang w:val="ro-RO" w:eastAsia="zh-CN" w:bidi="hi-IN"/>
        </w:rPr>
      </w:pPr>
      <w:r w:rsidRPr="00592025"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  <w:t xml:space="preserve">an școlar </w:t>
      </w:r>
      <w:r w:rsidR="00FE2836" w:rsidRPr="00592025"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  <w:t>202</w:t>
      </w:r>
      <w:r w:rsidR="00196E73"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  <w:t>3</w:t>
      </w:r>
      <w:r w:rsidR="00FE2836" w:rsidRPr="00592025"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  <w:t xml:space="preserve"> - 202</w:t>
      </w:r>
      <w:r w:rsidR="00196E73">
        <w:rPr>
          <w:rFonts w:ascii="Times New Roman" w:eastAsia="WenQuanYi Zen Hei" w:hAnsi="Times New Roman" w:cs="Times New Roman"/>
          <w:b/>
          <w:bCs/>
          <w:kern w:val="1"/>
          <w:sz w:val="24"/>
          <w:szCs w:val="24"/>
          <w:lang w:val="ro-RO" w:eastAsia="zh-CN" w:bidi="hi-IN"/>
        </w:rPr>
        <w:t>4</w:t>
      </w:r>
    </w:p>
    <w:p w14:paraId="7BAF246C" w14:textId="77777777" w:rsidR="00883393" w:rsidRDefault="00883393" w:rsidP="002D1E31">
      <w:pPr>
        <w:tabs>
          <w:tab w:val="left" w:pos="10950"/>
        </w:tabs>
        <w:suppressAutoHyphens/>
        <w:spacing w:after="0" w:line="360" w:lineRule="auto"/>
        <w:jc w:val="center"/>
        <w:rPr>
          <w:rFonts w:ascii="Times New Roman" w:eastAsia="WenQuanYi Zen Hei" w:hAnsi="Times New Roman" w:cs="Times New Roman"/>
          <w:kern w:val="1"/>
          <w:sz w:val="24"/>
          <w:szCs w:val="24"/>
          <w:lang w:val="ro-RO" w:eastAsia="zh-CN" w:bidi="hi-IN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02"/>
        <w:gridCol w:w="1134"/>
        <w:gridCol w:w="2412"/>
        <w:gridCol w:w="4781"/>
        <w:gridCol w:w="3527"/>
        <w:gridCol w:w="1274"/>
        <w:gridCol w:w="1296"/>
      </w:tblGrid>
      <w:tr w:rsidR="000B09C9" w14:paraId="1B7AAB9D" w14:textId="77777777" w:rsidTr="000B09C9">
        <w:tc>
          <w:tcPr>
            <w:tcW w:w="15126" w:type="dxa"/>
            <w:gridSpan w:val="7"/>
            <w:shd w:val="clear" w:color="auto" w:fill="EAF1DD" w:themeFill="accent3" w:themeFillTint="33"/>
          </w:tcPr>
          <w:p w14:paraId="3A63A340" w14:textId="5C165716" w:rsidR="000B09C9" w:rsidRDefault="000B09C9" w:rsidP="000B09C9">
            <w:pPr>
              <w:tabs>
                <w:tab w:val="left" w:pos="10950"/>
              </w:tabs>
              <w:suppressAutoHyphens/>
              <w:spacing w:line="360" w:lineRule="auto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E773FB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Evaluare și psihodiagnoză</w:t>
            </w:r>
          </w:p>
        </w:tc>
      </w:tr>
      <w:tr w:rsidR="000B09C9" w14:paraId="05A72C9E" w14:textId="77777777" w:rsidTr="00A77D0E">
        <w:tc>
          <w:tcPr>
            <w:tcW w:w="702" w:type="dxa"/>
            <w:shd w:val="clear" w:color="auto" w:fill="D9D9D9" w:themeFill="background1" w:themeFillShade="D9"/>
          </w:tcPr>
          <w:p w14:paraId="1095ECE8" w14:textId="3C46847E" w:rsidR="000B09C9" w:rsidRDefault="000B09C9" w:rsidP="00F25C09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592025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Nr. crt.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2AE2F1C" w14:textId="5F53D231" w:rsidR="000B09C9" w:rsidRPr="002F7933" w:rsidRDefault="00F53A8A" w:rsidP="002D1E31">
            <w:pPr>
              <w:tabs>
                <w:tab w:val="left" w:pos="10950"/>
              </w:tabs>
              <w:suppressAutoHyphens/>
              <w:spacing w:line="360" w:lineRule="auto"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2F7933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Modulul</w:t>
            </w:r>
          </w:p>
        </w:tc>
        <w:tc>
          <w:tcPr>
            <w:tcW w:w="2412" w:type="dxa"/>
            <w:shd w:val="clear" w:color="auto" w:fill="D9D9D9" w:themeFill="background1" w:themeFillShade="D9"/>
          </w:tcPr>
          <w:p w14:paraId="4F52332A" w14:textId="5A988F64" w:rsidR="000B09C9" w:rsidRDefault="00F53A8A" w:rsidP="00F53A8A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592025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Ariile sau funcțiile investigate</w:t>
            </w:r>
          </w:p>
        </w:tc>
        <w:tc>
          <w:tcPr>
            <w:tcW w:w="4781" w:type="dxa"/>
            <w:shd w:val="clear" w:color="auto" w:fill="D9D9D9" w:themeFill="background1" w:themeFillShade="D9"/>
          </w:tcPr>
          <w:p w14:paraId="1F81C4FA" w14:textId="5EE36960" w:rsidR="000B09C9" w:rsidRDefault="002F7933" w:rsidP="002D1E31">
            <w:pPr>
              <w:tabs>
                <w:tab w:val="left" w:pos="10950"/>
              </w:tabs>
              <w:suppressAutoHyphens/>
              <w:spacing w:line="360" w:lineRule="auto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592025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Conținuturi</w:t>
            </w:r>
          </w:p>
        </w:tc>
        <w:tc>
          <w:tcPr>
            <w:tcW w:w="3527" w:type="dxa"/>
            <w:shd w:val="clear" w:color="auto" w:fill="D9D9D9" w:themeFill="background1" w:themeFillShade="D9"/>
          </w:tcPr>
          <w:p w14:paraId="67D2F89D" w14:textId="77777777" w:rsidR="002F7933" w:rsidRPr="00835053" w:rsidRDefault="002F7933" w:rsidP="002F7933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 w:rsidRPr="00835053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Exemple de instrumente</w:t>
            </w:r>
          </w:p>
          <w:p w14:paraId="506E61D1" w14:textId="239898CC" w:rsidR="000B09C9" w:rsidRDefault="002F7933" w:rsidP="002F7933">
            <w:pPr>
              <w:tabs>
                <w:tab w:val="left" w:pos="10950"/>
              </w:tabs>
              <w:suppressAutoHyphens/>
              <w:spacing w:line="360" w:lineRule="auto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835053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de evaluare utilizate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14:paraId="24D497EC" w14:textId="77777777" w:rsidR="002F7933" w:rsidRPr="00592025" w:rsidRDefault="002F7933" w:rsidP="002F7933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592025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Nr. ore/</w:t>
            </w:r>
          </w:p>
          <w:p w14:paraId="35AB7534" w14:textId="0AD4F907" w:rsidR="000B09C9" w:rsidRDefault="002F7933" w:rsidP="002F7933">
            <w:pPr>
              <w:tabs>
                <w:tab w:val="left" w:pos="10950"/>
              </w:tabs>
              <w:suppressAutoHyphens/>
              <w:spacing w:line="360" w:lineRule="auto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592025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perioada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0DBC2369" w14:textId="60F7DBDE" w:rsidR="000B09C9" w:rsidRDefault="002F7933" w:rsidP="002D1E31">
            <w:pPr>
              <w:tabs>
                <w:tab w:val="left" w:pos="10950"/>
              </w:tabs>
              <w:suppressAutoHyphens/>
              <w:spacing w:line="360" w:lineRule="auto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592025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Observații</w:t>
            </w:r>
          </w:p>
        </w:tc>
      </w:tr>
      <w:tr w:rsidR="002F7933" w14:paraId="4C4B4D69" w14:textId="77777777" w:rsidTr="00A77D0E">
        <w:tc>
          <w:tcPr>
            <w:tcW w:w="702" w:type="dxa"/>
          </w:tcPr>
          <w:p w14:paraId="2CEC86A9" w14:textId="79977F68" w:rsidR="002F7933" w:rsidRPr="00592025" w:rsidRDefault="00BC754F" w:rsidP="00F25C09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59202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1.</w:t>
            </w:r>
          </w:p>
        </w:tc>
        <w:tc>
          <w:tcPr>
            <w:tcW w:w="1134" w:type="dxa"/>
          </w:tcPr>
          <w:p w14:paraId="08F6C210" w14:textId="1C8725D7" w:rsidR="002F7933" w:rsidRDefault="00390ECC" w:rsidP="00390ECC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</w:t>
            </w:r>
          </w:p>
        </w:tc>
        <w:tc>
          <w:tcPr>
            <w:tcW w:w="2412" w:type="dxa"/>
          </w:tcPr>
          <w:p w14:paraId="7D7F89EB" w14:textId="7CCEE9CC" w:rsidR="002F7933" w:rsidRPr="00592025" w:rsidRDefault="006C60ED" w:rsidP="00EF650B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6C60ED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Evaluarea nivelului de structurare a conduitelor perceptiv-motrice de bază</w:t>
            </w:r>
          </w:p>
        </w:tc>
        <w:tc>
          <w:tcPr>
            <w:tcW w:w="4781" w:type="dxa"/>
          </w:tcPr>
          <w:p w14:paraId="1E7E7575" w14:textId="77777777" w:rsidR="005F345E" w:rsidRPr="006123A7" w:rsidRDefault="005F345E" w:rsidP="00F10ABA">
            <w:pPr>
              <w:tabs>
                <w:tab w:val="left" w:pos="10950"/>
              </w:tabs>
              <w:suppressAutoHyphens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6123A7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Motricitatea statică şi dinamică</w:t>
            </w:r>
          </w:p>
          <w:p w14:paraId="746CC119" w14:textId="0E774C6B" w:rsidR="005F345E" w:rsidRPr="005F345E" w:rsidRDefault="005F345E" w:rsidP="00F10ABA">
            <w:pPr>
              <w:tabs>
                <w:tab w:val="left" w:pos="10950"/>
              </w:tabs>
              <w:suppressAutoHyphens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123A7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Funcțiile senzoriale</w:t>
            </w:r>
            <w:r w:rsidRPr="005F345E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(vizuală, auditivă, tactil-kinestezică, olfactivă etc.)</w:t>
            </w:r>
          </w:p>
          <w:p w14:paraId="20DAFFB9" w14:textId="562AB876" w:rsidR="002F7933" w:rsidRPr="00592025" w:rsidRDefault="005F345E" w:rsidP="00F10ABA">
            <w:pPr>
              <w:tabs>
                <w:tab w:val="left" w:pos="10950"/>
              </w:tabs>
              <w:suppressAutoHyphens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6123A7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Conduita perceptiv-motrică</w:t>
            </w:r>
            <w:r w:rsidRPr="005F345E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(schema corporală, lateralitatea, dominanța; percepția culorii, formei, mărimii; orientarea spațio-temporală)</w:t>
            </w:r>
          </w:p>
        </w:tc>
        <w:tc>
          <w:tcPr>
            <w:tcW w:w="3527" w:type="dxa"/>
          </w:tcPr>
          <w:p w14:paraId="15D7C494" w14:textId="77777777" w:rsidR="00502C38" w:rsidRPr="00502C38" w:rsidRDefault="00502C38" w:rsidP="00502C38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502C38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Probe pentru evaluarea psihomotricităţii (Ozeretki-Guillman)</w:t>
            </w:r>
          </w:p>
          <w:p w14:paraId="119D15EB" w14:textId="77777777" w:rsidR="00502C38" w:rsidRPr="00502C38" w:rsidRDefault="00502C38" w:rsidP="00502C38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502C38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Probe de tapping, punctare, asamblare, decupaj etc.</w:t>
            </w:r>
          </w:p>
          <w:p w14:paraId="525E9C08" w14:textId="77777777" w:rsidR="00502C38" w:rsidRPr="00502C38" w:rsidRDefault="00502C38" w:rsidP="00502C38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502C38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Proba pentru lateralitate şi dominanta laterală (Harris, Piaget-Head)</w:t>
            </w:r>
          </w:p>
          <w:p w14:paraId="1294B993" w14:textId="77777777" w:rsidR="00502C38" w:rsidRPr="00502C38" w:rsidRDefault="00502C38" w:rsidP="00502C38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502C38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Probe de evaluare a capacității de discriminare senzorială</w:t>
            </w:r>
          </w:p>
          <w:p w14:paraId="6E9FE7A2" w14:textId="77777777" w:rsidR="00502C38" w:rsidRPr="00502C38" w:rsidRDefault="00502C38" w:rsidP="00502C38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502C38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Bateria Piaget-Head</w:t>
            </w:r>
          </w:p>
          <w:p w14:paraId="0C911FB9" w14:textId="07862AA4" w:rsidR="002F7933" w:rsidRPr="00835053" w:rsidRDefault="00502C38" w:rsidP="00502C38">
            <w:pPr>
              <w:suppressLineNumbers/>
              <w:suppressAutoHyphens/>
              <w:jc w:val="both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 w:rsidRPr="00502C38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Proba Bender Santucci</w:t>
            </w:r>
          </w:p>
        </w:tc>
        <w:tc>
          <w:tcPr>
            <w:tcW w:w="1274" w:type="dxa"/>
          </w:tcPr>
          <w:p w14:paraId="5EE46C7F" w14:textId="77777777" w:rsidR="002F7933" w:rsidRDefault="00390ECC" w:rsidP="002F7933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S1</w:t>
            </w:r>
          </w:p>
          <w:p w14:paraId="367AA292" w14:textId="6D63CD68" w:rsidR="003D7C13" w:rsidRPr="00592025" w:rsidRDefault="003D7C13" w:rsidP="002F7933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S2</w:t>
            </w:r>
          </w:p>
        </w:tc>
        <w:tc>
          <w:tcPr>
            <w:tcW w:w="1296" w:type="dxa"/>
          </w:tcPr>
          <w:p w14:paraId="19BB94E1" w14:textId="77777777" w:rsidR="002F7933" w:rsidRPr="00592025" w:rsidRDefault="002F7933" w:rsidP="002D1E31">
            <w:pPr>
              <w:tabs>
                <w:tab w:val="left" w:pos="10950"/>
              </w:tabs>
              <w:suppressAutoHyphens/>
              <w:spacing w:line="360" w:lineRule="auto"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BC754F" w14:paraId="122F670D" w14:textId="77777777" w:rsidTr="00A77D0E">
        <w:tc>
          <w:tcPr>
            <w:tcW w:w="702" w:type="dxa"/>
          </w:tcPr>
          <w:p w14:paraId="3917F05B" w14:textId="20B40537" w:rsidR="00BC754F" w:rsidRPr="00592025" w:rsidRDefault="00BC754F" w:rsidP="00F25C09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2.</w:t>
            </w:r>
          </w:p>
        </w:tc>
        <w:tc>
          <w:tcPr>
            <w:tcW w:w="1134" w:type="dxa"/>
          </w:tcPr>
          <w:p w14:paraId="666C9F55" w14:textId="34B7F464" w:rsidR="00BC754F" w:rsidRDefault="00390ECC" w:rsidP="00390ECC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</w:t>
            </w:r>
          </w:p>
        </w:tc>
        <w:tc>
          <w:tcPr>
            <w:tcW w:w="2412" w:type="dxa"/>
          </w:tcPr>
          <w:p w14:paraId="70297CA2" w14:textId="64F7E5FA" w:rsidR="00BC754F" w:rsidRDefault="0079489A" w:rsidP="008411CC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79489A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Măsurarea nivelului de dezvoltare cognitivă</w:t>
            </w:r>
          </w:p>
        </w:tc>
        <w:tc>
          <w:tcPr>
            <w:tcW w:w="4781" w:type="dxa"/>
          </w:tcPr>
          <w:p w14:paraId="7D1CAE33" w14:textId="77777777" w:rsidR="002F1697" w:rsidRPr="002F1697" w:rsidRDefault="002F1697" w:rsidP="002F1697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 w:rsidRPr="002F1697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Stabilirea nivelului de dezvoltare intelectuală</w:t>
            </w:r>
          </w:p>
          <w:p w14:paraId="5053CFA4" w14:textId="4A3BB358" w:rsidR="002F1697" w:rsidRPr="002F1697" w:rsidRDefault="002F1697" w:rsidP="002F1697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 w:rsidRPr="002F1697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 xml:space="preserve">Stabilirea nivelului </w:t>
            </w:r>
            <w:r w:rsidR="0074070C" w:rsidRPr="002F1697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operațional</w:t>
            </w:r>
            <w:r w:rsidRPr="002F1697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 xml:space="preserve"> al gândirii: </w:t>
            </w:r>
            <w:r w:rsidR="0074070C" w:rsidRPr="0074070C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operații</w:t>
            </w:r>
            <w:r w:rsidRPr="0074070C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 xml:space="preserve"> ale gândirii; stadii de dezvoltare;</w:t>
            </w:r>
          </w:p>
          <w:p w14:paraId="029F3D41" w14:textId="3CDD85C4" w:rsidR="00BC754F" w:rsidRPr="00056D0C" w:rsidRDefault="002F1697" w:rsidP="002F1697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 w:rsidRPr="002F1697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 xml:space="preserve">Funcţionalitate mnezică: </w:t>
            </w:r>
            <w:r w:rsidRPr="0074070C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 xml:space="preserve">pe analizatori (vizual, auditiv, tactil-kinestezic); (pe material verbal, numeric, </w:t>
            </w:r>
            <w:r w:rsidR="0074070C" w:rsidRPr="0074070C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convențional</w:t>
            </w:r>
            <w:r w:rsidRPr="0074070C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, imagistic, acţional, asociativ); memorie spontană – voluntară; memorie mecanică – logică; volum, fidelitate, stocare, uitare;</w:t>
            </w:r>
          </w:p>
        </w:tc>
        <w:tc>
          <w:tcPr>
            <w:tcW w:w="3527" w:type="dxa"/>
          </w:tcPr>
          <w:p w14:paraId="0F46E83B" w14:textId="77777777" w:rsidR="00A77D0E" w:rsidRPr="00A77D0E" w:rsidRDefault="00A77D0E" w:rsidP="00A77D0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A77D0E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Matricile Progresive Raven (standard şi color)</w:t>
            </w:r>
          </w:p>
          <w:p w14:paraId="2E47D575" w14:textId="77777777" w:rsidR="00A77D0E" w:rsidRPr="00A77D0E" w:rsidRDefault="00A77D0E" w:rsidP="00A77D0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A77D0E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Probe piagetiene</w:t>
            </w:r>
          </w:p>
          <w:p w14:paraId="14D4C1EC" w14:textId="77777777" w:rsidR="00A77D0E" w:rsidRPr="00A77D0E" w:rsidRDefault="00A77D0E" w:rsidP="00A77D0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A77D0E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Probe pentru nivelul de înţelegere, raport cauzal, concepte</w:t>
            </w:r>
          </w:p>
          <w:p w14:paraId="41203B19" w14:textId="77777777" w:rsidR="00A77D0E" w:rsidRPr="00A77D0E" w:rsidRDefault="00A77D0E" w:rsidP="00A77D0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A77D0E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Proba memorie auditivă, vizuală, Rey</w:t>
            </w:r>
          </w:p>
          <w:p w14:paraId="0C88090C" w14:textId="77777777" w:rsidR="00A77D0E" w:rsidRPr="00A77D0E" w:rsidRDefault="00A77D0E" w:rsidP="00A77D0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A77D0E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Proba volum memorie - învăţare 10 cuvinte</w:t>
            </w:r>
          </w:p>
          <w:p w14:paraId="59CFD877" w14:textId="77777777" w:rsidR="00A77D0E" w:rsidRPr="00A77D0E" w:rsidRDefault="00A77D0E" w:rsidP="00A77D0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A77D0E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Povestire</w:t>
            </w:r>
          </w:p>
          <w:p w14:paraId="15B03589" w14:textId="5CDB3211" w:rsidR="00A77D0E" w:rsidRPr="00A77D0E" w:rsidRDefault="00A77D0E" w:rsidP="00A77D0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A77D0E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Proba reactualizare cuvinte, imagini, gesturi, expresii, acțiuni</w:t>
            </w:r>
          </w:p>
          <w:p w14:paraId="602E6B3C" w14:textId="24027641" w:rsidR="00007E86" w:rsidRDefault="00A77D0E" w:rsidP="00A77D0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A77D0E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Probe de memorie</w:t>
            </w:r>
          </w:p>
          <w:p w14:paraId="31FD9765" w14:textId="69A9CF49" w:rsidR="00BC754F" w:rsidRPr="00123748" w:rsidRDefault="00BC754F" w:rsidP="00007E86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274" w:type="dxa"/>
          </w:tcPr>
          <w:p w14:paraId="771D2CF7" w14:textId="37846A00" w:rsidR="00BC754F" w:rsidRDefault="00390ECC" w:rsidP="002F7933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</w:t>
            </w:r>
            <w:r w:rsidR="003D7C13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3</w:t>
            </w:r>
          </w:p>
          <w:p w14:paraId="68A5BAAF" w14:textId="46D3F271" w:rsidR="003D7C13" w:rsidRPr="00592025" w:rsidRDefault="003D7C13" w:rsidP="002F7933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S4</w:t>
            </w:r>
          </w:p>
        </w:tc>
        <w:tc>
          <w:tcPr>
            <w:tcW w:w="1296" w:type="dxa"/>
          </w:tcPr>
          <w:p w14:paraId="38F7B6DF" w14:textId="77777777" w:rsidR="00BC754F" w:rsidRPr="00592025" w:rsidRDefault="00BC754F" w:rsidP="002D1E31">
            <w:pPr>
              <w:tabs>
                <w:tab w:val="left" w:pos="10950"/>
              </w:tabs>
              <w:suppressAutoHyphens/>
              <w:spacing w:line="360" w:lineRule="auto"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007E86" w14:paraId="40C49E8B" w14:textId="77777777" w:rsidTr="00A77D0E">
        <w:tc>
          <w:tcPr>
            <w:tcW w:w="702" w:type="dxa"/>
          </w:tcPr>
          <w:p w14:paraId="10EC85FF" w14:textId="21CFCF44" w:rsidR="00007E86" w:rsidRDefault="00007E86" w:rsidP="00007E8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lastRenderedPageBreak/>
              <w:t>3</w:t>
            </w:r>
            <w:r w:rsidRPr="0059202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1134" w:type="dxa"/>
          </w:tcPr>
          <w:p w14:paraId="5CDD3B56" w14:textId="287936EB" w:rsidR="00007E86" w:rsidRDefault="00B53EEA" w:rsidP="00B53EEA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</w:t>
            </w:r>
          </w:p>
        </w:tc>
        <w:tc>
          <w:tcPr>
            <w:tcW w:w="2412" w:type="dxa"/>
          </w:tcPr>
          <w:p w14:paraId="0602E3F8" w14:textId="77777777" w:rsidR="00A503B9" w:rsidRPr="00A503B9" w:rsidRDefault="00A503B9" w:rsidP="008411CC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A503B9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Evaluarea limbajului, comunicării și a</w:t>
            </w:r>
          </w:p>
          <w:p w14:paraId="2E3A38D2" w14:textId="37F05FE2" w:rsidR="00007E86" w:rsidRPr="00835053" w:rsidRDefault="00A503B9" w:rsidP="008411CC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A503B9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achizițiilor școlare instrumentale</w:t>
            </w:r>
          </w:p>
        </w:tc>
        <w:tc>
          <w:tcPr>
            <w:tcW w:w="4781" w:type="dxa"/>
          </w:tcPr>
          <w:p w14:paraId="22EAC824" w14:textId="554C0FE9" w:rsidR="00AA49E5" w:rsidRPr="00AA49E5" w:rsidRDefault="00AA49E5" w:rsidP="00AA49E5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AA49E5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Dezvoltarea funcțiilor cognitive, comunicative ale limbajului</w:t>
            </w:r>
            <w:r w:rsidRPr="00AA49E5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:</w:t>
            </w:r>
          </w:p>
          <w:p w14:paraId="240CD7C9" w14:textId="77777777" w:rsidR="00AA49E5" w:rsidRPr="00AA49E5" w:rsidRDefault="00AA49E5" w:rsidP="00AA49E5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AA49E5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- nivelul dezvoltării vocabularului pasiv-activ;</w:t>
            </w:r>
          </w:p>
          <w:p w14:paraId="1BBEF12B" w14:textId="77777777" w:rsidR="00AA49E5" w:rsidRPr="00AA49E5" w:rsidRDefault="00AA49E5" w:rsidP="00AA49E5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AA49E5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- aspectul fonetic al limbajului;</w:t>
            </w:r>
          </w:p>
          <w:p w14:paraId="0736CC7A" w14:textId="670B374C" w:rsidR="00AA49E5" w:rsidRPr="00AA49E5" w:rsidRDefault="00AA49E5" w:rsidP="00AA49E5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AA49E5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- posibilități de verbalizare;</w:t>
            </w:r>
          </w:p>
          <w:p w14:paraId="5C4F0D3B" w14:textId="77777777" w:rsidR="00AA49E5" w:rsidRPr="00AA49E5" w:rsidRDefault="00AA49E5" w:rsidP="00AA49E5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AA49E5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- tulburări ale limbajului oral-scris;</w:t>
            </w:r>
          </w:p>
          <w:p w14:paraId="5FBB7104" w14:textId="77777777" w:rsidR="00AA49E5" w:rsidRPr="00AA49E5" w:rsidRDefault="00AA49E5" w:rsidP="00AA49E5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AA49E5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- comunicare non-verbală;</w:t>
            </w:r>
          </w:p>
          <w:p w14:paraId="34EB8577" w14:textId="21164D19" w:rsidR="00AA49E5" w:rsidRPr="00AA49E5" w:rsidRDefault="00AA49E5" w:rsidP="00AA49E5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AA49E5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- funcţia de simbolizare şi integrare: noțiuni, concepte, nivel de operare cu noțiuni școlare;</w:t>
            </w:r>
          </w:p>
          <w:p w14:paraId="0AA29D52" w14:textId="4A6BE5FE" w:rsidR="00007E86" w:rsidRPr="00AA49E5" w:rsidRDefault="00AA49E5" w:rsidP="00AA49E5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AA49E5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- funcţia de persuasiune şi expresivitate;</w:t>
            </w:r>
          </w:p>
        </w:tc>
        <w:tc>
          <w:tcPr>
            <w:tcW w:w="3527" w:type="dxa"/>
          </w:tcPr>
          <w:p w14:paraId="6DBE0530" w14:textId="77777777" w:rsidR="00DC76EE" w:rsidRPr="00DC76EE" w:rsidRDefault="00DC76EE" w:rsidP="00DC76E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C76EE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Probe vocabular (pasiv – activ)</w:t>
            </w:r>
          </w:p>
          <w:p w14:paraId="2DDA039E" w14:textId="697206B3" w:rsidR="00DC76EE" w:rsidRPr="00DC76EE" w:rsidRDefault="00DC76EE" w:rsidP="00DC76E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C76EE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Grilă prelexie, pregrafie, competențe lingvistice</w:t>
            </w:r>
          </w:p>
          <w:p w14:paraId="1FC97D92" w14:textId="4312108D" w:rsidR="00DC76EE" w:rsidRPr="00DC76EE" w:rsidRDefault="00DC76EE" w:rsidP="00DC76E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C76EE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Probe verbale, nonverbale din testele de inteligență (noțiuni, concepte, nivel de operare cu noțiuni empirice)</w:t>
            </w:r>
          </w:p>
          <w:p w14:paraId="0FE31439" w14:textId="732619C5" w:rsidR="00DC76EE" w:rsidRPr="00DC76EE" w:rsidRDefault="00DC76EE" w:rsidP="00DC76E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C76EE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Probe examinare dificultăți de învăţare limbaj</w:t>
            </w:r>
          </w:p>
          <w:p w14:paraId="158B7B71" w14:textId="77777777" w:rsidR="00DC76EE" w:rsidRPr="00DC76EE" w:rsidRDefault="00DC76EE" w:rsidP="00DC76E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C76EE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Dialog tradițional „față în față”</w:t>
            </w:r>
          </w:p>
          <w:p w14:paraId="230B6263" w14:textId="77777777" w:rsidR="00DC76EE" w:rsidRPr="00DC76EE" w:rsidRDefault="00DC76EE" w:rsidP="00DC76E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C76EE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Grile de evaluare situaționale</w:t>
            </w:r>
          </w:p>
          <w:p w14:paraId="06CA3C9F" w14:textId="77777777" w:rsidR="00DC76EE" w:rsidRPr="00DC76EE" w:rsidRDefault="00DC76EE" w:rsidP="00DC76E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C76EE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Analiză de text</w:t>
            </w:r>
          </w:p>
          <w:p w14:paraId="17844C46" w14:textId="77777777" w:rsidR="00DC76EE" w:rsidRPr="00DC76EE" w:rsidRDefault="00DC76EE" w:rsidP="00DC76E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C76EE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Jocuri de rol</w:t>
            </w:r>
          </w:p>
          <w:p w14:paraId="1B79FBC7" w14:textId="496EC8DC" w:rsidR="00007E86" w:rsidRDefault="00DC76EE" w:rsidP="00DC76E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C76EE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Completare de texte lacunare</w:t>
            </w:r>
          </w:p>
        </w:tc>
        <w:tc>
          <w:tcPr>
            <w:tcW w:w="1274" w:type="dxa"/>
          </w:tcPr>
          <w:p w14:paraId="68943B55" w14:textId="5AC3411A" w:rsidR="00007E86" w:rsidRDefault="00390ECC" w:rsidP="00007E8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</w:t>
            </w:r>
            <w:r w:rsidR="00012C13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5</w:t>
            </w:r>
          </w:p>
          <w:p w14:paraId="31BCC27B" w14:textId="72CD8B2F" w:rsidR="00C55145" w:rsidRPr="00592025" w:rsidRDefault="00012C13" w:rsidP="00007E8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S6</w:t>
            </w:r>
          </w:p>
        </w:tc>
        <w:tc>
          <w:tcPr>
            <w:tcW w:w="1296" w:type="dxa"/>
          </w:tcPr>
          <w:p w14:paraId="317DC393" w14:textId="77777777" w:rsidR="00007E86" w:rsidRPr="00592025" w:rsidRDefault="00007E86" w:rsidP="00007E86">
            <w:pPr>
              <w:tabs>
                <w:tab w:val="left" w:pos="10950"/>
              </w:tabs>
              <w:suppressAutoHyphens/>
              <w:spacing w:line="360" w:lineRule="auto"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604117" w14:paraId="7E0A0067" w14:textId="77777777" w:rsidTr="00A77D0E">
        <w:tc>
          <w:tcPr>
            <w:tcW w:w="702" w:type="dxa"/>
          </w:tcPr>
          <w:p w14:paraId="68616BBE" w14:textId="01604008" w:rsidR="00604117" w:rsidRDefault="00604117" w:rsidP="00007E8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4.</w:t>
            </w:r>
          </w:p>
        </w:tc>
        <w:tc>
          <w:tcPr>
            <w:tcW w:w="1134" w:type="dxa"/>
          </w:tcPr>
          <w:p w14:paraId="7C6F3681" w14:textId="2A8543A5" w:rsidR="00604117" w:rsidRDefault="00B53EEA" w:rsidP="00B53EEA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</w:t>
            </w:r>
          </w:p>
        </w:tc>
        <w:tc>
          <w:tcPr>
            <w:tcW w:w="2412" w:type="dxa"/>
          </w:tcPr>
          <w:p w14:paraId="679ADC0C" w14:textId="021E2766" w:rsidR="00E42698" w:rsidRPr="00E42698" w:rsidRDefault="00E42698" w:rsidP="008411CC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E42698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Evaluarea personalității și a</w:t>
            </w:r>
          </w:p>
          <w:p w14:paraId="518AF4F0" w14:textId="3AF8B7D0" w:rsidR="00604117" w:rsidRPr="00E42698" w:rsidRDefault="00E42698" w:rsidP="008411CC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E42698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comportamentului</w:t>
            </w:r>
          </w:p>
        </w:tc>
        <w:tc>
          <w:tcPr>
            <w:tcW w:w="4781" w:type="dxa"/>
          </w:tcPr>
          <w:p w14:paraId="2DD55E97" w14:textId="77777777" w:rsidR="006D6A4F" w:rsidRPr="006D6A4F" w:rsidRDefault="006D6A4F" w:rsidP="006D6A4F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 w:rsidRPr="006D6A4F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Reactivitatea emoţională, sistemul de reacţii şi sentimente</w:t>
            </w:r>
          </w:p>
          <w:p w14:paraId="6D9A95E7" w14:textId="77777777" w:rsidR="006D6A4F" w:rsidRPr="006D6A4F" w:rsidRDefault="006D6A4F" w:rsidP="006D6A4F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 w:rsidRPr="006D6A4F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Nivelul de organizare a trăirilor afective:</w:t>
            </w:r>
          </w:p>
          <w:p w14:paraId="5E75B0F5" w14:textId="77777777" w:rsidR="006D6A4F" w:rsidRPr="006D6A4F" w:rsidRDefault="006D6A4F" w:rsidP="006D6A4F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6D6A4F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 xml:space="preserve">- </w:t>
            </w:r>
            <w:r w:rsidRPr="006D6A4F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tipuri de trăiri - pozitive, negative</w:t>
            </w:r>
          </w:p>
          <w:p w14:paraId="64129286" w14:textId="6BE001EA" w:rsidR="006D6A4F" w:rsidRPr="006D6A4F" w:rsidRDefault="006D6A4F" w:rsidP="006D6A4F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6D6A4F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 xml:space="preserve">- forme stabile de </w:t>
            </w:r>
            <w:r w:rsidR="00B15FFB" w:rsidRPr="006D6A4F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dispoziții</w:t>
            </w:r>
          </w:p>
          <w:p w14:paraId="378C119F" w14:textId="7002671F" w:rsidR="006D6A4F" w:rsidRPr="006D6A4F" w:rsidRDefault="006D6A4F" w:rsidP="006D6A4F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6D6A4F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 xml:space="preserve">- conduite </w:t>
            </w:r>
            <w:r w:rsidR="00B15FFB" w:rsidRPr="006D6A4F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relațional</w:t>
            </w:r>
            <w:r w:rsidRPr="006D6A4F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-valorice</w:t>
            </w:r>
          </w:p>
          <w:p w14:paraId="138CCCAB" w14:textId="1DBD3088" w:rsidR="006D6A4F" w:rsidRPr="006D6A4F" w:rsidRDefault="006D6A4F" w:rsidP="006D6A4F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 w:rsidRPr="006D6A4F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 xml:space="preserve">Tulburările </w:t>
            </w:r>
            <w:r w:rsidR="00B15FFB" w:rsidRPr="006D6A4F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vieții</w:t>
            </w:r>
            <w:r w:rsidRPr="006D6A4F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 xml:space="preserve"> afective</w:t>
            </w:r>
          </w:p>
          <w:p w14:paraId="1B946FAD" w14:textId="77777777" w:rsidR="006D6A4F" w:rsidRPr="006D6A4F" w:rsidRDefault="006D6A4F" w:rsidP="006D6A4F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 w:rsidRPr="006D6A4F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Stabilirea tipului de temperament</w:t>
            </w:r>
          </w:p>
          <w:p w14:paraId="288CF220" w14:textId="77777777" w:rsidR="006D6A4F" w:rsidRPr="006D6A4F" w:rsidRDefault="006D6A4F" w:rsidP="006D6A4F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 w:rsidRPr="006D6A4F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Caracterul</w:t>
            </w:r>
          </w:p>
          <w:p w14:paraId="42318AE5" w14:textId="77777777" w:rsidR="006D6A4F" w:rsidRPr="006D6A4F" w:rsidRDefault="006D6A4F" w:rsidP="006D6A4F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6D6A4F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 xml:space="preserve">Formarea imaginii de sine </w:t>
            </w:r>
          </w:p>
          <w:p w14:paraId="01AA41CC" w14:textId="3819A1C3" w:rsidR="006D6A4F" w:rsidRPr="006D6A4F" w:rsidRDefault="00B15FFB" w:rsidP="006D6A4F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6D6A4F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Cunoașterea</w:t>
            </w:r>
            <w:r w:rsidR="006D6A4F" w:rsidRPr="006D6A4F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 xml:space="preserve"> de sine</w:t>
            </w:r>
          </w:p>
          <w:p w14:paraId="7BAAD0F9" w14:textId="77777777" w:rsidR="006D6A4F" w:rsidRPr="006D6A4F" w:rsidRDefault="006D6A4F" w:rsidP="006D6A4F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6D6A4F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Trăsăturile de caracter constituite în forme de comportament</w:t>
            </w:r>
          </w:p>
          <w:p w14:paraId="5AE3819D" w14:textId="631FE48E" w:rsidR="00604117" w:rsidRPr="00E0155A" w:rsidRDefault="006D6A4F" w:rsidP="006D6A4F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 w:rsidRPr="006D6A4F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Operarea cu criterii valorice</w:t>
            </w:r>
          </w:p>
        </w:tc>
        <w:tc>
          <w:tcPr>
            <w:tcW w:w="3527" w:type="dxa"/>
          </w:tcPr>
          <w:p w14:paraId="7603EDAF" w14:textId="77777777" w:rsidR="008D20D8" w:rsidRPr="008D20D8" w:rsidRDefault="008D20D8" w:rsidP="008D20D8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8D20D8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Chestionare personalitate</w:t>
            </w:r>
          </w:p>
          <w:p w14:paraId="0FC24717" w14:textId="77777777" w:rsidR="008D20D8" w:rsidRPr="008D20D8" w:rsidRDefault="008D20D8" w:rsidP="008D20D8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8D20D8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Fabulele Duss</w:t>
            </w:r>
          </w:p>
          <w:p w14:paraId="2B2E0237" w14:textId="77777777" w:rsidR="008D20D8" w:rsidRPr="008D20D8" w:rsidRDefault="008D20D8" w:rsidP="008D20D8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8D20D8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Proba apreciere temperament</w:t>
            </w:r>
          </w:p>
          <w:p w14:paraId="1F17CF0D" w14:textId="77777777" w:rsidR="008D20D8" w:rsidRPr="008D20D8" w:rsidRDefault="008D20D8" w:rsidP="008D20D8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8D20D8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Inventar Eysenck</w:t>
            </w:r>
          </w:p>
          <w:p w14:paraId="6F6EDBBE" w14:textId="77777777" w:rsidR="008D20D8" w:rsidRPr="008D20D8" w:rsidRDefault="008D20D8" w:rsidP="008D20D8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8D20D8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Probe proiective (om, casă, arbore, desen liber)</w:t>
            </w:r>
          </w:p>
          <w:p w14:paraId="0AF106CE" w14:textId="66DBBF44" w:rsidR="008D20D8" w:rsidRPr="008D20D8" w:rsidRDefault="008D20D8" w:rsidP="008D20D8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8D20D8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Probe situaționale</w:t>
            </w:r>
          </w:p>
          <w:p w14:paraId="64F0497C" w14:textId="5B9ECD33" w:rsidR="00604117" w:rsidRPr="009A5865" w:rsidRDefault="008D20D8" w:rsidP="008D20D8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8D20D8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Completare fraze lacunare</w:t>
            </w:r>
          </w:p>
        </w:tc>
        <w:tc>
          <w:tcPr>
            <w:tcW w:w="1274" w:type="dxa"/>
          </w:tcPr>
          <w:p w14:paraId="205D354E" w14:textId="77777777" w:rsidR="00604117" w:rsidRDefault="00390ECC" w:rsidP="00007E8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</w:t>
            </w:r>
            <w:r w:rsidR="00012C13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7</w:t>
            </w:r>
          </w:p>
          <w:p w14:paraId="71401800" w14:textId="586E9D8A" w:rsidR="00012C13" w:rsidRPr="00592025" w:rsidRDefault="00012C13" w:rsidP="00007E8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296" w:type="dxa"/>
          </w:tcPr>
          <w:p w14:paraId="42E59ECD" w14:textId="77777777" w:rsidR="00604117" w:rsidRPr="00592025" w:rsidRDefault="00604117" w:rsidP="00007E86">
            <w:pPr>
              <w:tabs>
                <w:tab w:val="left" w:pos="10950"/>
              </w:tabs>
              <w:suppressAutoHyphens/>
              <w:spacing w:line="360" w:lineRule="auto"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0C6A53" w14:paraId="059CED80" w14:textId="77777777" w:rsidTr="00A77D0E">
        <w:tc>
          <w:tcPr>
            <w:tcW w:w="702" w:type="dxa"/>
          </w:tcPr>
          <w:p w14:paraId="04413421" w14:textId="3FB4515F" w:rsidR="000C6A53" w:rsidRDefault="000C6A53" w:rsidP="00007E8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5</w:t>
            </w:r>
            <w:r w:rsidRPr="0059202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1134" w:type="dxa"/>
          </w:tcPr>
          <w:p w14:paraId="54799860" w14:textId="7AA36006" w:rsidR="000C6A53" w:rsidRDefault="00B53EEA" w:rsidP="00B53EEA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</w:t>
            </w:r>
            <w:r w:rsidR="00A5267B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I</w:t>
            </w:r>
          </w:p>
        </w:tc>
        <w:tc>
          <w:tcPr>
            <w:tcW w:w="2412" w:type="dxa"/>
          </w:tcPr>
          <w:p w14:paraId="57D7722A" w14:textId="533BB191" w:rsidR="000C6A53" w:rsidRPr="009A5865" w:rsidRDefault="007C1F7C" w:rsidP="008411CC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7C1F7C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Evaluarea funcționalității în context școlar și social</w:t>
            </w:r>
          </w:p>
        </w:tc>
        <w:tc>
          <w:tcPr>
            <w:tcW w:w="4781" w:type="dxa"/>
          </w:tcPr>
          <w:p w14:paraId="47E1E462" w14:textId="4A40D9EE" w:rsidR="00D53BDE" w:rsidRPr="00D53BDE" w:rsidRDefault="00D53BDE" w:rsidP="00D53BD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 w:rsidRPr="00D53BDE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Adaptarea la mediul școlar</w:t>
            </w:r>
          </w:p>
          <w:p w14:paraId="5A8C5C16" w14:textId="77777777" w:rsidR="00D53BDE" w:rsidRPr="00D53BDE" w:rsidRDefault="00D53BDE" w:rsidP="00D53BD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 w:rsidRPr="00D53BDE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Nivelul maturizării psiho-sociale:</w:t>
            </w:r>
          </w:p>
          <w:p w14:paraId="0F14988F" w14:textId="77777777" w:rsidR="00D53BDE" w:rsidRPr="000178D3" w:rsidRDefault="00D53BDE" w:rsidP="00D53BD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0178D3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Exerciții practice de găsire de soluții la diverse probleme (se va urmări</w:t>
            </w:r>
          </w:p>
          <w:p w14:paraId="242D55E8" w14:textId="77777777" w:rsidR="00D53BDE" w:rsidRPr="000178D3" w:rsidRDefault="00D53BDE" w:rsidP="00D53BD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0178D3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comportamentul elevului pentru întărirea oricărui progres)</w:t>
            </w:r>
          </w:p>
          <w:p w14:paraId="7A456258" w14:textId="77777777" w:rsidR="00D53BDE" w:rsidRPr="00D53BDE" w:rsidRDefault="00D53BDE" w:rsidP="00D53BD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 w:rsidRPr="00D53BDE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lastRenderedPageBreak/>
              <w:t>Abilități de autoservire și aptitudini practic-gospodărești:</w:t>
            </w:r>
          </w:p>
          <w:p w14:paraId="52DACB98" w14:textId="77777777" w:rsidR="00D53BDE" w:rsidRPr="000178D3" w:rsidRDefault="00D53BDE" w:rsidP="00D53BD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0178D3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Evaluarea deprinderilor de igienă;</w:t>
            </w:r>
          </w:p>
          <w:p w14:paraId="2EC1695A" w14:textId="77777777" w:rsidR="00D53BDE" w:rsidRPr="000178D3" w:rsidRDefault="00D53BDE" w:rsidP="00D53BD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0178D3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Evaluarea deprinderilor de alimentație;</w:t>
            </w:r>
          </w:p>
          <w:p w14:paraId="4CF36116" w14:textId="77777777" w:rsidR="00D53BDE" w:rsidRPr="000178D3" w:rsidRDefault="00D53BDE" w:rsidP="00D53BD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0178D3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Activități de cunoaștere a utilității diferitelor obiecte;</w:t>
            </w:r>
          </w:p>
          <w:p w14:paraId="2FE05618" w14:textId="77777777" w:rsidR="00D53BDE" w:rsidRPr="000178D3" w:rsidRDefault="00D53BDE" w:rsidP="00D53BD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0178D3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Realizarea unor produse de utilitate practică (colaje cu materiale din natură, obiecte ornamentale, decorații cu obiecte de unică folosință);</w:t>
            </w:r>
          </w:p>
          <w:p w14:paraId="4C53AD09" w14:textId="77777777" w:rsidR="00D53BDE" w:rsidRPr="000178D3" w:rsidRDefault="00D53BDE" w:rsidP="00D53BD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0178D3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Vizite la ferme, grădini botanice/zoologice;</w:t>
            </w:r>
          </w:p>
          <w:p w14:paraId="412215B3" w14:textId="64F3D41B" w:rsidR="00D53BDE" w:rsidRPr="000178D3" w:rsidRDefault="00D53BDE" w:rsidP="00D53BD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0178D3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 xml:space="preserve">Activităţi </w:t>
            </w:r>
            <w:r w:rsidR="000178D3" w:rsidRPr="000178D3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ocupaționale</w:t>
            </w:r>
            <w:r w:rsidRPr="000178D3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 xml:space="preserve"> simple;</w:t>
            </w:r>
          </w:p>
          <w:p w14:paraId="53A74F4A" w14:textId="77777777" w:rsidR="00D53BDE" w:rsidRPr="000178D3" w:rsidRDefault="00D53BDE" w:rsidP="00D53BD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0178D3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Expoziții cu vânzare în cadrul instituției sau în afara ei;</w:t>
            </w:r>
          </w:p>
          <w:p w14:paraId="5499ACDD" w14:textId="77777777" w:rsidR="00D53BDE" w:rsidRPr="00D53BDE" w:rsidRDefault="00D53BDE" w:rsidP="00D53BD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 w:rsidRPr="00D53BDE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Deprinderi sociale și comunicarea cu mediul social</w:t>
            </w:r>
          </w:p>
          <w:p w14:paraId="7F43A68C" w14:textId="2689721A" w:rsidR="000C6A53" w:rsidRPr="00BB23FB" w:rsidRDefault="00D53BDE" w:rsidP="00D53BD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BB23FB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Jocuri de rol și discuții tematice: „Cum ne comportăm …?” (la cumpărături/în mijloacele de transport etc.); „Sunt un tânăr manierat!”(utilizarea adecvată a formulelor de politețe); „Cum îmi petrec timpul liber” etc.;</w:t>
            </w:r>
          </w:p>
        </w:tc>
        <w:tc>
          <w:tcPr>
            <w:tcW w:w="3527" w:type="dxa"/>
          </w:tcPr>
          <w:p w14:paraId="11E78568" w14:textId="77777777" w:rsidR="00BB23FB" w:rsidRDefault="00BB23FB" w:rsidP="00BB23FB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63CA7345" w14:textId="6811E769" w:rsidR="00BB23FB" w:rsidRPr="00595574" w:rsidRDefault="00BB23FB" w:rsidP="00BB23FB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595574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Probe de integrare școlară și socială</w:t>
            </w:r>
          </w:p>
          <w:p w14:paraId="26306DEA" w14:textId="61432B59" w:rsidR="00BB23FB" w:rsidRPr="00BB23FB" w:rsidRDefault="00BB23FB" w:rsidP="00BB23FB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BB23FB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Scala de maturizare psiho-socială Gunzburg</w:t>
            </w:r>
          </w:p>
          <w:p w14:paraId="10E7D456" w14:textId="77777777" w:rsidR="000C6A53" w:rsidRDefault="00BB23FB" w:rsidP="00BB23FB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BB23FB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Scala Vineland</w:t>
            </w:r>
          </w:p>
          <w:p w14:paraId="584461E5" w14:textId="77777777" w:rsidR="00B07DBF" w:rsidRDefault="00B07DBF" w:rsidP="00BB23FB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6696F5A" w14:textId="77777777" w:rsidR="00B07DBF" w:rsidRDefault="00B07DBF" w:rsidP="00BB23FB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612DAD06" w14:textId="77777777" w:rsidR="00B07DBF" w:rsidRDefault="00B07DBF" w:rsidP="00BB23FB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1507C520" w14:textId="77777777" w:rsidR="00B07DBF" w:rsidRDefault="00B07DBF" w:rsidP="00BB23FB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35E19E72" w14:textId="77777777" w:rsidR="00B07DBF" w:rsidRPr="00177CA1" w:rsidRDefault="00B07DBF" w:rsidP="00B07DBF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77CA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Scale de maturizare socială</w:t>
            </w:r>
          </w:p>
          <w:p w14:paraId="2B885195" w14:textId="77777777" w:rsidR="00B07DBF" w:rsidRDefault="00B07DBF" w:rsidP="00B07DBF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77CA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Scala comportamentelor de adaptare</w:t>
            </w:r>
          </w:p>
          <w:p w14:paraId="69C2FAC6" w14:textId="77777777" w:rsidR="00B07DBF" w:rsidRDefault="00B07DBF" w:rsidP="00B07DBF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4F6CCAEC" w14:textId="77777777" w:rsidR="00B07DBF" w:rsidRDefault="00B07DBF" w:rsidP="00B07DBF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406612B" w14:textId="77777777" w:rsidR="00B07DBF" w:rsidRDefault="00B07DBF" w:rsidP="00B07DBF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5A5AFA20" w14:textId="77777777" w:rsidR="00B07DBF" w:rsidRDefault="00B07DBF" w:rsidP="00B07DBF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34757A54" w14:textId="77777777" w:rsidR="00B07DBF" w:rsidRDefault="00B07DBF" w:rsidP="00B07DBF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BF366F9" w14:textId="77777777" w:rsidR="00B07DBF" w:rsidRDefault="00B07DBF" w:rsidP="00B07DBF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3A55EB8B" w14:textId="77777777" w:rsidR="00B07DBF" w:rsidRDefault="00B07DBF" w:rsidP="00B07DBF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094BD7D5" w14:textId="77777777" w:rsidR="00B07DBF" w:rsidRPr="00177CA1" w:rsidRDefault="00B07DBF" w:rsidP="00B07DBF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  <w:p w14:paraId="2D3A71B6" w14:textId="77777777" w:rsidR="00B07DBF" w:rsidRDefault="00B07DBF" w:rsidP="00B07DBF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77CA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Probe sociometrice, sociograme</w:t>
            </w:r>
          </w:p>
          <w:p w14:paraId="61593B46" w14:textId="27AE96A0" w:rsidR="00B07DBF" w:rsidRPr="009A5865" w:rsidRDefault="00B07DBF" w:rsidP="00B07DBF">
            <w:pPr>
              <w:suppressLineNumbers/>
              <w:suppressAutoHyphens/>
              <w:snapToGrid w:val="0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274" w:type="dxa"/>
          </w:tcPr>
          <w:p w14:paraId="2C9F6CF5" w14:textId="7B23C100" w:rsidR="005C2D46" w:rsidRDefault="005C2D46" w:rsidP="00007E8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lastRenderedPageBreak/>
              <w:t>S8</w:t>
            </w:r>
          </w:p>
          <w:p w14:paraId="634D9150" w14:textId="269E93F9" w:rsidR="000C6A53" w:rsidRDefault="00390ECC" w:rsidP="00007E8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</w:t>
            </w:r>
            <w:r w:rsidR="00C55145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9</w:t>
            </w:r>
          </w:p>
          <w:p w14:paraId="12FA8C65" w14:textId="77777777" w:rsidR="002F14EF" w:rsidRDefault="002F14EF" w:rsidP="00007E8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6DC2425B" w14:textId="77777777" w:rsidR="002F14EF" w:rsidRDefault="002F14EF" w:rsidP="00007E8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3A5351D6" w14:textId="77777777" w:rsidR="002F14EF" w:rsidRDefault="002F14EF" w:rsidP="00007E8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5EBFA9A4" w14:textId="77777777" w:rsidR="002F14EF" w:rsidRDefault="002F14EF" w:rsidP="00007E8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037729C7" w14:textId="77777777" w:rsidR="002F14EF" w:rsidRDefault="002F14EF" w:rsidP="00007E8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2B069E42" w14:textId="5F8424C9" w:rsidR="002F14EF" w:rsidRDefault="002F14EF" w:rsidP="00007E8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lastRenderedPageBreak/>
              <w:t>S</w:t>
            </w:r>
            <w:r w:rsidR="00C55145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10</w:t>
            </w:r>
          </w:p>
          <w:p w14:paraId="5CD9972D" w14:textId="77777777" w:rsidR="002F14EF" w:rsidRDefault="002F14EF" w:rsidP="00007E8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1244F9E0" w14:textId="77777777" w:rsidR="002F14EF" w:rsidRDefault="002F14EF" w:rsidP="00007E8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639AD72B" w14:textId="77777777" w:rsidR="002F14EF" w:rsidRDefault="002F14EF" w:rsidP="00007E8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3ED5346A" w14:textId="77777777" w:rsidR="002F14EF" w:rsidRDefault="002F14EF" w:rsidP="00007E8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42E5B4DD" w14:textId="77777777" w:rsidR="002F14EF" w:rsidRDefault="002F14EF" w:rsidP="00007E8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36574359" w14:textId="77777777" w:rsidR="002F14EF" w:rsidRDefault="002F14EF" w:rsidP="00007E8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6AF67D04" w14:textId="77777777" w:rsidR="002F14EF" w:rsidRDefault="002F14EF" w:rsidP="00007E8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28060DC0" w14:textId="77777777" w:rsidR="002F14EF" w:rsidRDefault="002F14EF" w:rsidP="00007E8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3A1C39BB" w14:textId="77777777" w:rsidR="002F14EF" w:rsidRDefault="002F14EF" w:rsidP="00007E8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087D948B" w14:textId="77777777" w:rsidR="002F14EF" w:rsidRDefault="002F14EF" w:rsidP="00007E8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3AB7C4B8" w14:textId="77777777" w:rsidR="005C2D46" w:rsidRDefault="005C2D46" w:rsidP="00007E8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3E1377F2" w14:textId="77777777" w:rsidR="002F14EF" w:rsidRDefault="002F14EF" w:rsidP="00007E8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2D867DDC" w14:textId="77777777" w:rsidR="002F14EF" w:rsidRDefault="002F14EF" w:rsidP="00007E8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3743D45B" w14:textId="255B1798" w:rsidR="002F14EF" w:rsidRPr="00592025" w:rsidRDefault="002F14EF" w:rsidP="00007E86">
            <w:pPr>
              <w:suppressLineNumbers/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</w:t>
            </w:r>
            <w:r w:rsidR="00C55145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11</w:t>
            </w:r>
          </w:p>
        </w:tc>
        <w:tc>
          <w:tcPr>
            <w:tcW w:w="1296" w:type="dxa"/>
          </w:tcPr>
          <w:p w14:paraId="40367E6D" w14:textId="77777777" w:rsidR="000C6A53" w:rsidRPr="00592025" w:rsidRDefault="000C6A53" w:rsidP="00007E86">
            <w:pPr>
              <w:tabs>
                <w:tab w:val="left" w:pos="10950"/>
              </w:tabs>
              <w:suppressAutoHyphens/>
              <w:spacing w:line="360" w:lineRule="auto"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</w:tbl>
    <w:p w14:paraId="0F441406" w14:textId="77777777" w:rsidR="000B55B3" w:rsidRDefault="000B55B3" w:rsidP="002D1E31">
      <w:pPr>
        <w:tabs>
          <w:tab w:val="left" w:pos="10950"/>
        </w:tabs>
        <w:suppressAutoHyphens/>
        <w:spacing w:after="0" w:line="360" w:lineRule="auto"/>
        <w:jc w:val="center"/>
        <w:rPr>
          <w:rFonts w:ascii="Times New Roman" w:eastAsia="WenQuanYi Zen Hei" w:hAnsi="Times New Roman" w:cs="Times New Roman"/>
          <w:kern w:val="1"/>
          <w:sz w:val="24"/>
          <w:szCs w:val="24"/>
          <w:lang w:val="ro-RO" w:eastAsia="zh-CN" w:bidi="hi-IN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03"/>
        <w:gridCol w:w="1134"/>
        <w:gridCol w:w="2401"/>
        <w:gridCol w:w="1558"/>
        <w:gridCol w:w="6815"/>
        <w:gridCol w:w="1219"/>
        <w:gridCol w:w="1296"/>
      </w:tblGrid>
      <w:tr w:rsidR="00311D0A" w14:paraId="257925C9" w14:textId="77777777" w:rsidTr="00311D0A">
        <w:tc>
          <w:tcPr>
            <w:tcW w:w="15126" w:type="dxa"/>
            <w:gridSpan w:val="7"/>
            <w:shd w:val="clear" w:color="auto" w:fill="EAF1DD" w:themeFill="accent3" w:themeFillTint="33"/>
          </w:tcPr>
          <w:p w14:paraId="78D52F01" w14:textId="5A0D9A04" w:rsidR="00311D0A" w:rsidRDefault="00311D0A" w:rsidP="00311D0A">
            <w:pPr>
              <w:tabs>
                <w:tab w:val="left" w:pos="10950"/>
              </w:tabs>
              <w:suppressAutoHyphens/>
              <w:spacing w:line="360" w:lineRule="auto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E773FB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Consiliere psihopedagogică</w:t>
            </w:r>
          </w:p>
        </w:tc>
      </w:tr>
      <w:tr w:rsidR="0027711C" w14:paraId="42A1D9B4" w14:textId="77777777" w:rsidTr="00311D0A">
        <w:tc>
          <w:tcPr>
            <w:tcW w:w="703" w:type="dxa"/>
            <w:shd w:val="clear" w:color="auto" w:fill="D9D9D9" w:themeFill="background1" w:themeFillShade="D9"/>
          </w:tcPr>
          <w:p w14:paraId="6E742F2D" w14:textId="7CED6C5C" w:rsidR="0027711C" w:rsidRDefault="00311D0A" w:rsidP="00311D0A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Nr. crt.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A42C389" w14:textId="0A1AC297" w:rsidR="0027711C" w:rsidRPr="00311D0A" w:rsidRDefault="00311D0A" w:rsidP="002D1E31">
            <w:pPr>
              <w:tabs>
                <w:tab w:val="left" w:pos="10950"/>
              </w:tabs>
              <w:suppressAutoHyphens/>
              <w:spacing w:line="360" w:lineRule="auto"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311D0A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Modulul</w:t>
            </w:r>
          </w:p>
        </w:tc>
        <w:tc>
          <w:tcPr>
            <w:tcW w:w="2401" w:type="dxa"/>
            <w:shd w:val="clear" w:color="auto" w:fill="D9D9D9" w:themeFill="background1" w:themeFillShade="D9"/>
          </w:tcPr>
          <w:p w14:paraId="6E545813" w14:textId="06D75977" w:rsidR="0027711C" w:rsidRDefault="00311D0A" w:rsidP="00311D0A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Domenii de intervenție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14:paraId="34C3D41A" w14:textId="3609AA57" w:rsidR="0027711C" w:rsidRDefault="00311D0A" w:rsidP="00311D0A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Competențe specifice</w:t>
            </w:r>
          </w:p>
        </w:tc>
        <w:tc>
          <w:tcPr>
            <w:tcW w:w="6815" w:type="dxa"/>
            <w:shd w:val="clear" w:color="auto" w:fill="D9D9D9" w:themeFill="background1" w:themeFillShade="D9"/>
          </w:tcPr>
          <w:p w14:paraId="57ACC562" w14:textId="354BFDBD" w:rsidR="0027711C" w:rsidRDefault="00311D0A" w:rsidP="002D1E31">
            <w:pPr>
              <w:tabs>
                <w:tab w:val="left" w:pos="10950"/>
              </w:tabs>
              <w:suppressAutoHyphens/>
              <w:spacing w:line="360" w:lineRule="auto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Activități terapeutice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14:paraId="52B6FC51" w14:textId="77777777" w:rsidR="00311D0A" w:rsidRDefault="00311D0A" w:rsidP="00311D0A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Nr. ore/</w:t>
            </w:r>
          </w:p>
          <w:p w14:paraId="1A1D1593" w14:textId="50FA8691" w:rsidR="0027711C" w:rsidRDefault="00311D0A" w:rsidP="00311D0A">
            <w:pPr>
              <w:tabs>
                <w:tab w:val="left" w:pos="10950"/>
              </w:tabs>
              <w:suppressAutoHyphens/>
              <w:spacing w:line="360" w:lineRule="auto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perioada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68D15B20" w14:textId="2B77B05F" w:rsidR="0027711C" w:rsidRDefault="00311D0A" w:rsidP="002D1E31">
            <w:pPr>
              <w:tabs>
                <w:tab w:val="left" w:pos="10950"/>
              </w:tabs>
              <w:suppressAutoHyphens/>
              <w:spacing w:line="360" w:lineRule="auto"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Observații</w:t>
            </w:r>
          </w:p>
        </w:tc>
      </w:tr>
      <w:tr w:rsidR="00647FF6" w14:paraId="3887BF86" w14:textId="77777777" w:rsidTr="00311D0A">
        <w:tc>
          <w:tcPr>
            <w:tcW w:w="703" w:type="dxa"/>
          </w:tcPr>
          <w:p w14:paraId="653AA133" w14:textId="07965981" w:rsidR="00647FF6" w:rsidRDefault="00647FF6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A94A62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1.</w:t>
            </w:r>
          </w:p>
        </w:tc>
        <w:tc>
          <w:tcPr>
            <w:tcW w:w="1134" w:type="dxa"/>
          </w:tcPr>
          <w:p w14:paraId="15470B7B" w14:textId="6CE8626E" w:rsidR="00647FF6" w:rsidRPr="00311D0A" w:rsidRDefault="00B74F5A" w:rsidP="00B74F5A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II</w:t>
            </w:r>
          </w:p>
        </w:tc>
        <w:tc>
          <w:tcPr>
            <w:tcW w:w="2401" w:type="dxa"/>
          </w:tcPr>
          <w:p w14:paraId="61901B03" w14:textId="599F06E1" w:rsidR="00647FF6" w:rsidRDefault="00920777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>Autocunoaștere</w:t>
            </w: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</w:p>
        </w:tc>
        <w:tc>
          <w:tcPr>
            <w:tcW w:w="1558" w:type="dxa"/>
          </w:tcPr>
          <w:p w14:paraId="70693E2B" w14:textId="7C9C7CEF" w:rsidR="00647FF6" w:rsidRDefault="00F21F6A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3</w:t>
            </w:r>
            <w:r w:rsidR="00647FF6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.1.</w:t>
            </w:r>
          </w:p>
        </w:tc>
        <w:tc>
          <w:tcPr>
            <w:tcW w:w="6815" w:type="dxa"/>
          </w:tcPr>
          <w:p w14:paraId="4615C8A3" w14:textId="77777777" w:rsidR="009D71A2" w:rsidRPr="009D71A2" w:rsidRDefault="009D71A2" w:rsidP="009D71A2">
            <w:pPr>
              <w:tabs>
                <w:tab w:val="left" w:pos="10950"/>
              </w:tabs>
              <w:suppressAutoHyphens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9D71A2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Elemente de identitate personală</w:t>
            </w:r>
          </w:p>
          <w:p w14:paraId="554D0D97" w14:textId="78C2684E" w:rsidR="009D71A2" w:rsidRPr="009D71A2" w:rsidRDefault="009D71A2" w:rsidP="009D71A2">
            <w:pPr>
              <w:tabs>
                <w:tab w:val="left" w:pos="10950"/>
              </w:tabs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9D71A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 de identificare şi denumire a numelui propriu, vârstei, sexului,</w:t>
            </w:r>
            <w:r w:rsidR="00BE7E9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9D71A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caracteristicilor personale (fizice și morale);</w:t>
            </w:r>
          </w:p>
          <w:p w14:paraId="080F4934" w14:textId="47F82435" w:rsidR="009D71A2" w:rsidRPr="009D71A2" w:rsidRDefault="00BE7E95" w:rsidP="009D71A2">
            <w:pPr>
              <w:tabs>
                <w:tab w:val="left" w:pos="10950"/>
              </w:tabs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9D71A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Conștientizarea</w:t>
            </w:r>
            <w:r w:rsidR="009D71A2" w:rsidRPr="009D71A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corpului propriu prin identificarea, denumirea </w:t>
            </w:r>
            <w:r w:rsidRPr="009D71A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părților</w:t>
            </w:r>
            <w:r w:rsidR="009D71A2" w:rsidRPr="009D71A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corpului;</w:t>
            </w:r>
          </w:p>
          <w:p w14:paraId="0FAD4441" w14:textId="1C5A5CDB" w:rsidR="009D71A2" w:rsidRPr="00BE7E95" w:rsidRDefault="00BE7E95" w:rsidP="009D71A2">
            <w:pPr>
              <w:tabs>
                <w:tab w:val="left" w:pos="10950"/>
              </w:tabs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9D71A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Cunoașterea</w:t>
            </w:r>
            <w:r w:rsidR="009D71A2" w:rsidRPr="009D71A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9D71A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funcțiilor</w:t>
            </w:r>
            <w:r w:rsidR="009D71A2" w:rsidRPr="009D71A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de bază ale diferitelor părţi ale corpului (auz, văz,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BE7E9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mișcare</w:t>
            </w:r>
            <w:r w:rsidR="009D71A2" w:rsidRPr="00BE7E9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, miros, gust, pipăit);</w:t>
            </w:r>
          </w:p>
          <w:p w14:paraId="05203846" w14:textId="5D14413E" w:rsidR="009D71A2" w:rsidRPr="00BE7E95" w:rsidRDefault="009D71A2" w:rsidP="009D71A2">
            <w:pPr>
              <w:tabs>
                <w:tab w:val="left" w:pos="10950"/>
              </w:tabs>
              <w:suppressAutoHyphens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BE7E9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lastRenderedPageBreak/>
              <w:t>Realizarea de colaje/desene/postere pe teme date (exempl</w:t>
            </w:r>
            <w:r w:rsidR="00B37637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u</w:t>
            </w:r>
            <w:r w:rsidRPr="00BE7E9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: </w:t>
            </w:r>
            <w:r w:rsidR="008F41C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</w:t>
            </w:r>
            <w:r w:rsidR="008F41CF" w:rsidRPr="00BE7E9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Ce</w:t>
            </w:r>
            <w:r w:rsidRPr="00BE7E9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știu despre mine?” etc.);</w:t>
            </w:r>
          </w:p>
          <w:p w14:paraId="1082F009" w14:textId="401B93EC" w:rsidR="00647FF6" w:rsidRDefault="009D71A2" w:rsidP="009D71A2">
            <w:pPr>
              <w:tabs>
                <w:tab w:val="left" w:pos="10950"/>
              </w:tabs>
              <w:suppressAutoHyphens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BE7E9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Inventarul valorilor;</w:t>
            </w:r>
          </w:p>
        </w:tc>
        <w:tc>
          <w:tcPr>
            <w:tcW w:w="1219" w:type="dxa"/>
          </w:tcPr>
          <w:p w14:paraId="6C837C78" w14:textId="0CBD4DE6" w:rsidR="00E404B6" w:rsidRDefault="00C55145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lastRenderedPageBreak/>
              <w:t>S12</w:t>
            </w:r>
          </w:p>
          <w:p w14:paraId="0A3F38DA" w14:textId="2644582F" w:rsidR="00945F85" w:rsidRDefault="00945F85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296" w:type="dxa"/>
          </w:tcPr>
          <w:p w14:paraId="3674C3C9" w14:textId="77777777" w:rsidR="00647FF6" w:rsidRDefault="00647FF6" w:rsidP="00647FF6">
            <w:pPr>
              <w:tabs>
                <w:tab w:val="left" w:pos="10950"/>
              </w:tabs>
              <w:suppressAutoHyphens/>
              <w:spacing w:line="360" w:lineRule="auto"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647FF6" w14:paraId="231DF7A1" w14:textId="77777777" w:rsidTr="00311D0A">
        <w:tc>
          <w:tcPr>
            <w:tcW w:w="703" w:type="dxa"/>
          </w:tcPr>
          <w:p w14:paraId="309B8779" w14:textId="7DAA30EA" w:rsidR="00647FF6" w:rsidRPr="00A94A62" w:rsidRDefault="000304EE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1.</w:t>
            </w:r>
          </w:p>
        </w:tc>
        <w:tc>
          <w:tcPr>
            <w:tcW w:w="1134" w:type="dxa"/>
          </w:tcPr>
          <w:p w14:paraId="59A8EA66" w14:textId="05237287" w:rsidR="00647FF6" w:rsidRPr="00311D0A" w:rsidRDefault="000304EE" w:rsidP="000304EE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II</w:t>
            </w:r>
          </w:p>
        </w:tc>
        <w:tc>
          <w:tcPr>
            <w:tcW w:w="2401" w:type="dxa"/>
          </w:tcPr>
          <w:p w14:paraId="403522CC" w14:textId="27EE5DC5" w:rsidR="00647FF6" w:rsidRDefault="00920777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Autocunoaștere </w:t>
            </w:r>
          </w:p>
        </w:tc>
        <w:tc>
          <w:tcPr>
            <w:tcW w:w="1558" w:type="dxa"/>
          </w:tcPr>
          <w:p w14:paraId="5184BA7C" w14:textId="2516B458" w:rsidR="00647FF6" w:rsidRDefault="001E1B2F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3</w:t>
            </w:r>
            <w:r w:rsidR="00AB6DC0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.</w:t>
            </w:r>
            <w:r w:rsidR="00920777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6</w:t>
            </w:r>
            <w:r w:rsidR="00AB6DC0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6815" w:type="dxa"/>
          </w:tcPr>
          <w:p w14:paraId="727BD62C" w14:textId="77777777" w:rsidR="007F4C1C" w:rsidRPr="00D83BB8" w:rsidRDefault="007F4C1C" w:rsidP="007F4C1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 w:rsidRPr="00D83BB8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Auto-evaluare şi decizie</w:t>
            </w:r>
          </w:p>
          <w:p w14:paraId="13D4524B" w14:textId="7ABFD8CB" w:rsidR="007F4C1C" w:rsidRPr="00D83BB8" w:rsidRDefault="007F4C1C" w:rsidP="007F4C1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83BB8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„Afișul meu publicitar”</w:t>
            </w:r>
          </w:p>
          <w:p w14:paraId="5365C7E9" w14:textId="17536EA1" w:rsidR="007F4C1C" w:rsidRPr="00D83BB8" w:rsidRDefault="007F4C1C" w:rsidP="007F4C1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83BB8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„Calități şi defecte”</w:t>
            </w:r>
          </w:p>
          <w:p w14:paraId="02B3061F" w14:textId="77777777" w:rsidR="007F4C1C" w:rsidRPr="00D83BB8" w:rsidRDefault="007F4C1C" w:rsidP="007F4C1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83BB8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„Valorile mele”</w:t>
            </w:r>
          </w:p>
          <w:p w14:paraId="28FE89E3" w14:textId="6C959821" w:rsidR="007F4C1C" w:rsidRPr="00D83BB8" w:rsidRDefault="007F4C1C" w:rsidP="007F4C1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83BB8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„De care abilități am nevoie pentru …?”</w:t>
            </w:r>
          </w:p>
          <w:p w14:paraId="47FC8CE7" w14:textId="77777777" w:rsidR="007F4C1C" w:rsidRPr="00D83BB8" w:rsidRDefault="007F4C1C" w:rsidP="007F4C1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D83BB8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„Şi eu vreau să fac aceasta!”</w:t>
            </w:r>
          </w:p>
          <w:p w14:paraId="6BF300BC" w14:textId="3EB656AE" w:rsidR="00647FF6" w:rsidRPr="00451AAC" w:rsidRDefault="007F4C1C" w:rsidP="007F4C1C">
            <w:pPr>
              <w:tabs>
                <w:tab w:val="left" w:pos="10950"/>
              </w:tabs>
              <w:suppressAutoHyphens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D83BB8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„Eu decid pentru mine!” (stil de viață sănătos, educație sexuală, evitarea consumului de droguri, informaţii privind traficul de persoane, exploatarea prin muncă etc).</w:t>
            </w:r>
          </w:p>
        </w:tc>
        <w:tc>
          <w:tcPr>
            <w:tcW w:w="1219" w:type="dxa"/>
          </w:tcPr>
          <w:p w14:paraId="100D2E64" w14:textId="5B0A1514" w:rsidR="001A5DF6" w:rsidRDefault="00C55145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S13</w:t>
            </w:r>
          </w:p>
          <w:p w14:paraId="6514A5B5" w14:textId="242F97EE" w:rsidR="00C55145" w:rsidRDefault="00C55145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S14</w:t>
            </w:r>
          </w:p>
          <w:p w14:paraId="36137210" w14:textId="77777777" w:rsidR="001A5DF6" w:rsidRDefault="001A5DF6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0FF70EAC" w14:textId="77777777" w:rsidR="001A5DF6" w:rsidRDefault="001A5DF6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10A508B2" w14:textId="77777777" w:rsidR="001A5DF6" w:rsidRDefault="001A5DF6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30B9A326" w14:textId="77777777" w:rsidR="001A5DF6" w:rsidRDefault="001A5DF6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1B8B1D69" w14:textId="77777777" w:rsidR="001A5DF6" w:rsidRDefault="001A5DF6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64701665" w14:textId="1DDD1A2A" w:rsidR="001A5DF6" w:rsidRDefault="001A5DF6" w:rsidP="001E1B2F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296" w:type="dxa"/>
          </w:tcPr>
          <w:p w14:paraId="3B180253" w14:textId="77777777" w:rsidR="00647FF6" w:rsidRDefault="00647FF6" w:rsidP="00647FF6">
            <w:pPr>
              <w:tabs>
                <w:tab w:val="left" w:pos="10950"/>
              </w:tabs>
              <w:suppressAutoHyphens/>
              <w:spacing w:line="360" w:lineRule="auto"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1E164D" w14:paraId="72B1F589" w14:textId="77777777" w:rsidTr="00311D0A">
        <w:tc>
          <w:tcPr>
            <w:tcW w:w="703" w:type="dxa"/>
          </w:tcPr>
          <w:p w14:paraId="33D75D44" w14:textId="26BE71AC" w:rsidR="001E164D" w:rsidRDefault="00DA6CF2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2</w:t>
            </w:r>
            <w:r w:rsidR="005C3705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1134" w:type="dxa"/>
          </w:tcPr>
          <w:p w14:paraId="6821CFDE" w14:textId="6B6C970A" w:rsidR="001E164D" w:rsidRDefault="00AA2151" w:rsidP="000304EE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II</w:t>
            </w:r>
            <w:r w:rsidR="00A769FD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I</w:t>
            </w:r>
          </w:p>
        </w:tc>
        <w:tc>
          <w:tcPr>
            <w:tcW w:w="2401" w:type="dxa"/>
          </w:tcPr>
          <w:p w14:paraId="74307381" w14:textId="3D4E12E9" w:rsidR="001E164D" w:rsidRDefault="00DA6CF2" w:rsidP="00DA6CF2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>Dezvoltare emoțională</w:t>
            </w:r>
          </w:p>
        </w:tc>
        <w:tc>
          <w:tcPr>
            <w:tcW w:w="1558" w:type="dxa"/>
          </w:tcPr>
          <w:p w14:paraId="01CBFF5F" w14:textId="4445A62D" w:rsidR="001E164D" w:rsidRDefault="00DA6CF2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4.1.</w:t>
            </w:r>
          </w:p>
        </w:tc>
        <w:tc>
          <w:tcPr>
            <w:tcW w:w="6815" w:type="dxa"/>
          </w:tcPr>
          <w:p w14:paraId="18B9FD3A" w14:textId="77777777" w:rsidR="00B97953" w:rsidRPr="0022527B" w:rsidRDefault="00B97953" w:rsidP="00B97953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 w:rsidRPr="0022527B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Autocontrol emoţional</w:t>
            </w:r>
          </w:p>
          <w:p w14:paraId="323449BA" w14:textId="77777777" w:rsidR="00B97953" w:rsidRPr="0022527B" w:rsidRDefault="00B97953" w:rsidP="00B97953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2527B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 de identificare a diferitelor emoţii;</w:t>
            </w:r>
          </w:p>
          <w:p w14:paraId="1AFD2C21" w14:textId="77777777" w:rsidR="00B97953" w:rsidRPr="0022527B" w:rsidRDefault="00B97953" w:rsidP="00B97953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2527B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 de exprimare a unor stări emoţionale prin jocuri de rol;</w:t>
            </w:r>
          </w:p>
          <w:p w14:paraId="54D35CE0" w14:textId="36C4B0EE" w:rsidR="00B97953" w:rsidRPr="0022527B" w:rsidRDefault="00B97953" w:rsidP="00B97953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2527B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Identificarea unor alternative privind reacţiile emoţionale</w:t>
            </w:r>
            <w:r w:rsidR="006B2E0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: </w:t>
            </w:r>
            <w:r w:rsidRPr="0022527B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„Pot să mă controlez!”;</w:t>
            </w:r>
            <w:r w:rsidR="006B2E0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22527B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„Ce faci dacă …?”;</w:t>
            </w:r>
            <w:r w:rsidR="006B2E0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22527B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„Cum te simţi astăzi?”;</w:t>
            </w:r>
            <w:r w:rsidR="006B2E0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22527B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„Barometrul stării mele emoţionale”;</w:t>
            </w:r>
          </w:p>
          <w:p w14:paraId="0A109B62" w14:textId="7E3896E1" w:rsidR="001E164D" w:rsidRPr="006373EF" w:rsidRDefault="00B97953" w:rsidP="006B2E00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22527B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 de dobândire a capacităţii de autonomie emoţi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o</w:t>
            </w:r>
            <w:r w:rsidRPr="0022527B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nală, prin crearea unor condiţii de independență afectivă, confort şi echilibru în contactele relaţionale afective.</w:t>
            </w:r>
          </w:p>
        </w:tc>
        <w:tc>
          <w:tcPr>
            <w:tcW w:w="1219" w:type="dxa"/>
          </w:tcPr>
          <w:p w14:paraId="67A249E8" w14:textId="77777777" w:rsidR="001E164D" w:rsidRDefault="00A367B5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S15</w:t>
            </w:r>
          </w:p>
          <w:p w14:paraId="3A25B71A" w14:textId="7B982868" w:rsidR="00A367B5" w:rsidRDefault="00A367B5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S16</w:t>
            </w:r>
          </w:p>
        </w:tc>
        <w:tc>
          <w:tcPr>
            <w:tcW w:w="1296" w:type="dxa"/>
          </w:tcPr>
          <w:p w14:paraId="53EE2944" w14:textId="77777777" w:rsidR="001E164D" w:rsidRDefault="001E164D" w:rsidP="00647FF6">
            <w:pPr>
              <w:tabs>
                <w:tab w:val="left" w:pos="10950"/>
              </w:tabs>
              <w:suppressAutoHyphens/>
              <w:spacing w:line="360" w:lineRule="auto"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1E164D" w14:paraId="38966C5A" w14:textId="77777777" w:rsidTr="00311D0A">
        <w:tc>
          <w:tcPr>
            <w:tcW w:w="703" w:type="dxa"/>
          </w:tcPr>
          <w:p w14:paraId="55626388" w14:textId="05EC70D0" w:rsidR="001E164D" w:rsidRDefault="00DA6CF2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2</w:t>
            </w:r>
            <w:r w:rsidR="005C3705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1134" w:type="dxa"/>
          </w:tcPr>
          <w:p w14:paraId="3A913026" w14:textId="6D017183" w:rsidR="001E164D" w:rsidRDefault="00AA2151" w:rsidP="000304EE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II</w:t>
            </w:r>
            <w:r w:rsidR="00A769FD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I</w:t>
            </w:r>
          </w:p>
        </w:tc>
        <w:tc>
          <w:tcPr>
            <w:tcW w:w="2401" w:type="dxa"/>
          </w:tcPr>
          <w:p w14:paraId="6EF0F02D" w14:textId="09CFE5B5" w:rsidR="001E164D" w:rsidRDefault="00DA6CF2" w:rsidP="00DA6CF2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>Dezvoltare emoțională</w:t>
            </w:r>
          </w:p>
        </w:tc>
        <w:tc>
          <w:tcPr>
            <w:tcW w:w="1558" w:type="dxa"/>
          </w:tcPr>
          <w:p w14:paraId="2C3AEE67" w14:textId="0FF8B4EB" w:rsidR="001E164D" w:rsidRDefault="00DA6CF2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4.2.</w:t>
            </w:r>
          </w:p>
        </w:tc>
        <w:tc>
          <w:tcPr>
            <w:tcW w:w="6815" w:type="dxa"/>
          </w:tcPr>
          <w:p w14:paraId="3E370912" w14:textId="77777777" w:rsidR="00B37D46" w:rsidRPr="0022527B" w:rsidRDefault="00B37D46" w:rsidP="00B37D46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 w:rsidRPr="0022527B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Comportamente dezirabile</w:t>
            </w:r>
          </w:p>
          <w:p w14:paraId="6BD8A93A" w14:textId="6283F0F8" w:rsidR="001E164D" w:rsidRPr="006373EF" w:rsidRDefault="00B37D46" w:rsidP="00B37D46">
            <w:pPr>
              <w:tabs>
                <w:tab w:val="left" w:pos="10950"/>
              </w:tabs>
              <w:suppressAutoHyphens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22527B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Terapie prin desen, modelaj, meloterapie, dramatizare, ergoterapie etc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.;</w:t>
            </w:r>
          </w:p>
        </w:tc>
        <w:tc>
          <w:tcPr>
            <w:tcW w:w="1219" w:type="dxa"/>
          </w:tcPr>
          <w:p w14:paraId="71E0FEAB" w14:textId="6480309C" w:rsidR="00AA2151" w:rsidRDefault="00A367B5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S17</w:t>
            </w:r>
          </w:p>
        </w:tc>
        <w:tc>
          <w:tcPr>
            <w:tcW w:w="1296" w:type="dxa"/>
          </w:tcPr>
          <w:p w14:paraId="5F96D5D6" w14:textId="77777777" w:rsidR="001E164D" w:rsidRDefault="001E164D" w:rsidP="00647FF6">
            <w:pPr>
              <w:tabs>
                <w:tab w:val="left" w:pos="10950"/>
              </w:tabs>
              <w:suppressAutoHyphens/>
              <w:spacing w:line="360" w:lineRule="auto"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3157D9" w14:paraId="3BF0654B" w14:textId="77777777" w:rsidTr="00311D0A">
        <w:tc>
          <w:tcPr>
            <w:tcW w:w="703" w:type="dxa"/>
          </w:tcPr>
          <w:p w14:paraId="7A01576D" w14:textId="66D4766B" w:rsidR="003157D9" w:rsidRPr="00A94A62" w:rsidRDefault="003157D9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A94A62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2.</w:t>
            </w:r>
          </w:p>
        </w:tc>
        <w:tc>
          <w:tcPr>
            <w:tcW w:w="1134" w:type="dxa"/>
          </w:tcPr>
          <w:p w14:paraId="2083E2A4" w14:textId="13FEE4DB" w:rsidR="003157D9" w:rsidRPr="0065313D" w:rsidRDefault="0065313D" w:rsidP="0065313D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5313D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III</w:t>
            </w:r>
          </w:p>
        </w:tc>
        <w:tc>
          <w:tcPr>
            <w:tcW w:w="2401" w:type="dxa"/>
          </w:tcPr>
          <w:p w14:paraId="7E9A72BC" w14:textId="07AC129F" w:rsidR="003157D9" w:rsidRDefault="00DA6CF2" w:rsidP="00DA6CF2">
            <w:pPr>
              <w:tabs>
                <w:tab w:val="left" w:pos="1095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>Dezvoltare emoțională</w:t>
            </w:r>
          </w:p>
        </w:tc>
        <w:tc>
          <w:tcPr>
            <w:tcW w:w="1558" w:type="dxa"/>
          </w:tcPr>
          <w:p w14:paraId="0630893E" w14:textId="182C0C46" w:rsidR="003157D9" w:rsidRDefault="00DA6CF2" w:rsidP="00DA6CF2">
            <w:pPr>
              <w:tabs>
                <w:tab w:val="left" w:pos="10950"/>
              </w:tabs>
              <w:suppressAutoHyphens/>
              <w:spacing w:line="360" w:lineRule="auto"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4.4.</w:t>
            </w:r>
          </w:p>
        </w:tc>
        <w:tc>
          <w:tcPr>
            <w:tcW w:w="6815" w:type="dxa"/>
          </w:tcPr>
          <w:p w14:paraId="5700CA38" w14:textId="2C852C0D" w:rsidR="006A058D" w:rsidRPr="00A54BF0" w:rsidRDefault="006A058D" w:rsidP="006A058D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 w:rsidRPr="00A54BF0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Prevenția manifestărilor afective negative</w:t>
            </w:r>
          </w:p>
          <w:p w14:paraId="545AA6ED" w14:textId="77777777" w:rsidR="006A058D" w:rsidRPr="0022527B" w:rsidRDefault="006A058D" w:rsidP="006A058D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22527B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„Relaţia gânduri – emoţii – comportamente”;</w:t>
            </w:r>
          </w:p>
          <w:p w14:paraId="0F0DB537" w14:textId="34C2B11C" w:rsidR="008B4553" w:rsidRPr="003574E9" w:rsidRDefault="006A058D" w:rsidP="006A058D">
            <w:pPr>
              <w:tabs>
                <w:tab w:val="left" w:pos="10950"/>
              </w:tabs>
              <w:suppressAutoHyphens/>
              <w:jc w:val="both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 w:rsidRPr="0022527B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„Impactul comportamentelor pozitive şi negative asupra planificării viitor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ului”</w:t>
            </w:r>
          </w:p>
        </w:tc>
        <w:tc>
          <w:tcPr>
            <w:tcW w:w="1219" w:type="dxa"/>
          </w:tcPr>
          <w:p w14:paraId="6DFCC967" w14:textId="77777777" w:rsidR="003A5FCC" w:rsidRDefault="00A367B5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S18</w:t>
            </w:r>
          </w:p>
          <w:p w14:paraId="1BEDC078" w14:textId="4652961D" w:rsidR="00A367B5" w:rsidRDefault="00A367B5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S19</w:t>
            </w:r>
          </w:p>
        </w:tc>
        <w:tc>
          <w:tcPr>
            <w:tcW w:w="1296" w:type="dxa"/>
          </w:tcPr>
          <w:p w14:paraId="0AFD8BFF" w14:textId="77777777" w:rsidR="003157D9" w:rsidRDefault="003157D9" w:rsidP="00647FF6">
            <w:pPr>
              <w:tabs>
                <w:tab w:val="left" w:pos="10950"/>
              </w:tabs>
              <w:suppressAutoHyphens/>
              <w:spacing w:line="360" w:lineRule="auto"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D41AF8" w14:paraId="488A9906" w14:textId="77777777" w:rsidTr="00311D0A">
        <w:tc>
          <w:tcPr>
            <w:tcW w:w="703" w:type="dxa"/>
          </w:tcPr>
          <w:p w14:paraId="58F6CCD2" w14:textId="69364853" w:rsidR="00D41AF8" w:rsidRPr="00A94A62" w:rsidRDefault="00B31D30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A94A62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2.</w:t>
            </w:r>
          </w:p>
        </w:tc>
        <w:tc>
          <w:tcPr>
            <w:tcW w:w="1134" w:type="dxa"/>
          </w:tcPr>
          <w:p w14:paraId="0F1C8762" w14:textId="6F8096F8" w:rsidR="00D41AF8" w:rsidRPr="0065313D" w:rsidRDefault="00B31D30" w:rsidP="0065313D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5313D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III</w:t>
            </w:r>
          </w:p>
        </w:tc>
        <w:tc>
          <w:tcPr>
            <w:tcW w:w="2401" w:type="dxa"/>
          </w:tcPr>
          <w:p w14:paraId="54826E14" w14:textId="6F530446" w:rsidR="00D41AF8" w:rsidRPr="00DC02EE" w:rsidRDefault="00DA6CF2" w:rsidP="00DA6CF2">
            <w:pPr>
              <w:tabs>
                <w:tab w:val="left" w:pos="1095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>Dezvoltare emoțională</w:t>
            </w:r>
          </w:p>
        </w:tc>
        <w:tc>
          <w:tcPr>
            <w:tcW w:w="1558" w:type="dxa"/>
          </w:tcPr>
          <w:p w14:paraId="2AC5C6F0" w14:textId="5AB12979" w:rsidR="00D41AF8" w:rsidRDefault="00B31D30" w:rsidP="006F27DE">
            <w:pPr>
              <w:tabs>
                <w:tab w:val="left" w:pos="10950"/>
              </w:tabs>
              <w:suppressAutoHyphens/>
              <w:spacing w:line="360" w:lineRule="auto"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4.</w:t>
            </w:r>
            <w:r w:rsidR="00DA6CF2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7</w:t>
            </w: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6815" w:type="dxa"/>
          </w:tcPr>
          <w:p w14:paraId="7DF7B1F6" w14:textId="77777777" w:rsidR="00B27452" w:rsidRPr="00054C10" w:rsidRDefault="00B27452" w:rsidP="00B27452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 w:rsidRPr="00054C10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Prevenirea situaţiilor de criză</w:t>
            </w:r>
          </w:p>
          <w:p w14:paraId="3CD3D191" w14:textId="78775FC8" w:rsidR="00B27452" w:rsidRPr="00054C10" w:rsidRDefault="00B27452" w:rsidP="00B27452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054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Simularea unor situaţii limită, în vederea formării unor comportamente reactive funcționale: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054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„Ce faci dacă te rătăcești?”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; </w:t>
            </w:r>
            <w:r w:rsidRPr="00054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„Cum reacționezi dacă doi colegi se bat?”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; </w:t>
            </w:r>
            <w:r w:rsidRPr="00054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„Lista persoanelor pe care mă pot baza!”</w:t>
            </w:r>
          </w:p>
          <w:p w14:paraId="006DBE95" w14:textId="18332F87" w:rsidR="00D41AF8" w:rsidRPr="00691D80" w:rsidRDefault="00B27452" w:rsidP="00B27452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054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lastRenderedPageBreak/>
              <w:t>Exerciţii de deconflictualizare a decalajelor între posibilități şi dorințe: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054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„Identificarea surselor si reacţiilor la stres”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; </w:t>
            </w:r>
            <w:r w:rsidRPr="00054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„Modalităţi de adaptare la stres”.</w:t>
            </w:r>
          </w:p>
        </w:tc>
        <w:tc>
          <w:tcPr>
            <w:tcW w:w="1219" w:type="dxa"/>
          </w:tcPr>
          <w:p w14:paraId="0D3501FF" w14:textId="4F76E667" w:rsidR="00D41AF8" w:rsidRDefault="00A367B5" w:rsidP="00170A64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lastRenderedPageBreak/>
              <w:t>S20</w:t>
            </w:r>
          </w:p>
        </w:tc>
        <w:tc>
          <w:tcPr>
            <w:tcW w:w="1296" w:type="dxa"/>
          </w:tcPr>
          <w:p w14:paraId="459A3907" w14:textId="77777777" w:rsidR="00D41AF8" w:rsidRDefault="00D41AF8" w:rsidP="00647FF6">
            <w:pPr>
              <w:tabs>
                <w:tab w:val="left" w:pos="10950"/>
              </w:tabs>
              <w:suppressAutoHyphens/>
              <w:spacing w:line="360" w:lineRule="auto"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5B1742" w14:paraId="2A6396FA" w14:textId="77777777" w:rsidTr="00311D0A">
        <w:tc>
          <w:tcPr>
            <w:tcW w:w="703" w:type="dxa"/>
          </w:tcPr>
          <w:p w14:paraId="08ED1EF1" w14:textId="79C3BC32" w:rsidR="005B1742" w:rsidRPr="00A94A62" w:rsidRDefault="00646159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3</w:t>
            </w:r>
            <w:r w:rsidR="00D044DC" w:rsidRPr="00A94A62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1134" w:type="dxa"/>
          </w:tcPr>
          <w:p w14:paraId="0BC8B6A8" w14:textId="3E8BFE7B" w:rsidR="005B1742" w:rsidRPr="0065313D" w:rsidRDefault="00D044DC" w:rsidP="0065313D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5313D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</w:t>
            </w:r>
            <w:r w:rsidR="00754DE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V</w:t>
            </w:r>
          </w:p>
        </w:tc>
        <w:tc>
          <w:tcPr>
            <w:tcW w:w="2401" w:type="dxa"/>
          </w:tcPr>
          <w:p w14:paraId="2E13F9DD" w14:textId="6517B7DB" w:rsidR="005B1742" w:rsidRPr="00DC02EE" w:rsidRDefault="00646159" w:rsidP="00646159">
            <w:pPr>
              <w:tabs>
                <w:tab w:val="left" w:pos="1095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E67D99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Roluri sociale</w:t>
            </w:r>
          </w:p>
        </w:tc>
        <w:tc>
          <w:tcPr>
            <w:tcW w:w="1558" w:type="dxa"/>
          </w:tcPr>
          <w:p w14:paraId="4F655AEA" w14:textId="7C47C83A" w:rsidR="005B1742" w:rsidRDefault="00453D09" w:rsidP="006F27DE">
            <w:pPr>
              <w:tabs>
                <w:tab w:val="left" w:pos="10950"/>
              </w:tabs>
              <w:suppressAutoHyphens/>
              <w:spacing w:line="360" w:lineRule="auto"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3.3.</w:t>
            </w:r>
          </w:p>
        </w:tc>
        <w:tc>
          <w:tcPr>
            <w:tcW w:w="6815" w:type="dxa"/>
          </w:tcPr>
          <w:p w14:paraId="6E059BF9" w14:textId="63ADCBA6" w:rsidR="00190522" w:rsidRDefault="00190522" w:rsidP="00190522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 w:rsidRPr="0003267F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Grupul școlar</w:t>
            </w:r>
          </w:p>
          <w:p w14:paraId="63AEAAD3" w14:textId="77777777" w:rsidR="00D36A01" w:rsidRPr="00D36A01" w:rsidRDefault="00D36A01" w:rsidP="00D36A0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D36A01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Chestionar sociometric;</w:t>
            </w:r>
          </w:p>
          <w:p w14:paraId="7E5DB5B8" w14:textId="2288308F" w:rsidR="005B1742" w:rsidRPr="009A3D86" w:rsidRDefault="00D36A01" w:rsidP="00D36A0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D36A01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Discuții tematice:</w:t>
            </w:r>
            <w:r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="00190522" w:rsidRPr="0003267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„Eu şi ceilalţi”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; </w:t>
            </w:r>
            <w:r w:rsidR="00190522" w:rsidRPr="0003267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„Persoanele din jurul meu”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; </w:t>
            </w:r>
            <w:r w:rsidR="00190522" w:rsidRPr="0003267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„Coleg sau prieten?”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; </w:t>
            </w:r>
            <w:r w:rsidR="00190522" w:rsidRPr="0003267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„Descrierea colegului”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; </w:t>
            </w:r>
            <w:r w:rsidR="00190522" w:rsidRPr="0003267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„Prietenul la nevoie se cunoaște!”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; </w:t>
            </w:r>
            <w:r w:rsidR="00190522" w:rsidRPr="0003267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„Drepturi şi responsabilități în cadrul grupului”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; </w:t>
            </w:r>
            <w:r w:rsidR="00190522" w:rsidRPr="0003267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„Rolul fiecăruia în cadrul grupului”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; </w:t>
            </w:r>
            <w:r w:rsidR="00190522" w:rsidRPr="0003267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„Influența grupurilor asupra mea!”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; </w:t>
            </w:r>
            <w:r w:rsidR="00190522" w:rsidRPr="0003267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„Încrederea şi respectul faţă de ceilalţi!”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; </w:t>
            </w:r>
            <w:r w:rsidR="00190522" w:rsidRPr="0003267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„Comunicare cu ambele sexe într-un mod potrivit şi respectuos</w:t>
            </w:r>
            <w:r w:rsidR="0019052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”</w:t>
            </w:r>
          </w:p>
        </w:tc>
        <w:tc>
          <w:tcPr>
            <w:tcW w:w="1219" w:type="dxa"/>
          </w:tcPr>
          <w:p w14:paraId="7721EC80" w14:textId="77777777" w:rsidR="005B1742" w:rsidRDefault="005B1742" w:rsidP="00170A64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50EF59C7" w14:textId="77777777" w:rsidR="009F126A" w:rsidRDefault="009F126A" w:rsidP="00170A64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S21</w:t>
            </w:r>
          </w:p>
          <w:p w14:paraId="6C115791" w14:textId="024D3B65" w:rsidR="000C3BBD" w:rsidRDefault="000C3BBD" w:rsidP="00170A64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S22</w:t>
            </w:r>
          </w:p>
        </w:tc>
        <w:tc>
          <w:tcPr>
            <w:tcW w:w="1296" w:type="dxa"/>
          </w:tcPr>
          <w:p w14:paraId="70593C1A" w14:textId="77777777" w:rsidR="005B1742" w:rsidRDefault="005B1742" w:rsidP="00647FF6">
            <w:pPr>
              <w:tabs>
                <w:tab w:val="left" w:pos="10950"/>
              </w:tabs>
              <w:suppressAutoHyphens/>
              <w:spacing w:line="360" w:lineRule="auto"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5B1742" w14:paraId="2E39AB80" w14:textId="77777777" w:rsidTr="00311D0A">
        <w:tc>
          <w:tcPr>
            <w:tcW w:w="703" w:type="dxa"/>
          </w:tcPr>
          <w:p w14:paraId="646860AB" w14:textId="2C7DB964" w:rsidR="005B1742" w:rsidRPr="00A94A62" w:rsidRDefault="00646159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3</w:t>
            </w:r>
            <w:r w:rsidR="00D044DC" w:rsidRPr="00A94A62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1134" w:type="dxa"/>
          </w:tcPr>
          <w:p w14:paraId="13517636" w14:textId="125F3F33" w:rsidR="005B1742" w:rsidRPr="0065313D" w:rsidRDefault="00D044DC" w:rsidP="0065313D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5313D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</w:t>
            </w:r>
            <w:r w:rsidR="00754DE5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V</w:t>
            </w:r>
          </w:p>
        </w:tc>
        <w:tc>
          <w:tcPr>
            <w:tcW w:w="2401" w:type="dxa"/>
          </w:tcPr>
          <w:p w14:paraId="3730B349" w14:textId="20A46805" w:rsidR="005B1742" w:rsidRPr="00DC02EE" w:rsidRDefault="00453D09" w:rsidP="00453D09">
            <w:pPr>
              <w:tabs>
                <w:tab w:val="left" w:pos="1095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E67D99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Roluri sociale</w:t>
            </w:r>
          </w:p>
        </w:tc>
        <w:tc>
          <w:tcPr>
            <w:tcW w:w="1558" w:type="dxa"/>
          </w:tcPr>
          <w:p w14:paraId="625ABDCD" w14:textId="4E3720FC" w:rsidR="005B1742" w:rsidRDefault="00453D09" w:rsidP="006F27DE">
            <w:pPr>
              <w:tabs>
                <w:tab w:val="left" w:pos="10950"/>
              </w:tabs>
              <w:suppressAutoHyphens/>
              <w:spacing w:line="360" w:lineRule="auto"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4.6.</w:t>
            </w:r>
          </w:p>
        </w:tc>
        <w:tc>
          <w:tcPr>
            <w:tcW w:w="6815" w:type="dxa"/>
          </w:tcPr>
          <w:p w14:paraId="06F53777" w14:textId="227B0F14" w:rsidR="004556BE" w:rsidRPr="0003267F" w:rsidRDefault="004556BE" w:rsidP="004556B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 w:rsidRPr="0003267F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Asumarea responsabilității în cadrul activităților realizate</w:t>
            </w:r>
          </w:p>
          <w:p w14:paraId="4E3049D9" w14:textId="55E5C357" w:rsidR="005B1742" w:rsidRPr="009A3D86" w:rsidRDefault="004556BE" w:rsidP="004556B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03267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Exersarea unor comportamente adecvate în diferite situaţii (normale sau de limită):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03267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„Ce se întâmplă dacă …?”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; </w:t>
            </w:r>
            <w:r w:rsidRPr="0003267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„Ce fac atunci când … ?”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; </w:t>
            </w:r>
            <w:r w:rsidRPr="0003267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„Consecinţele acțiunilor mele”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; </w:t>
            </w:r>
            <w:r w:rsidRPr="0003267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„Lista responsabilităților mele”.</w:t>
            </w:r>
          </w:p>
        </w:tc>
        <w:tc>
          <w:tcPr>
            <w:tcW w:w="1219" w:type="dxa"/>
          </w:tcPr>
          <w:p w14:paraId="2D8DE4A6" w14:textId="6CD3238E" w:rsidR="005B1742" w:rsidRDefault="009F126A" w:rsidP="00170A64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S2</w:t>
            </w:r>
            <w:r w:rsidR="000C3BBD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3</w:t>
            </w:r>
          </w:p>
        </w:tc>
        <w:tc>
          <w:tcPr>
            <w:tcW w:w="1296" w:type="dxa"/>
          </w:tcPr>
          <w:p w14:paraId="37896D7A" w14:textId="77777777" w:rsidR="005B1742" w:rsidRDefault="005B1742" w:rsidP="00647FF6">
            <w:pPr>
              <w:tabs>
                <w:tab w:val="left" w:pos="10950"/>
              </w:tabs>
              <w:suppressAutoHyphens/>
              <w:spacing w:line="360" w:lineRule="auto"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3157D9" w14:paraId="2E6A8848" w14:textId="77777777" w:rsidTr="00311D0A">
        <w:tc>
          <w:tcPr>
            <w:tcW w:w="703" w:type="dxa"/>
          </w:tcPr>
          <w:p w14:paraId="50155B82" w14:textId="5D89FEEE" w:rsidR="003157D9" w:rsidRPr="00A94A62" w:rsidRDefault="00646159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4</w:t>
            </w:r>
            <w:r w:rsidR="00541B27" w:rsidRPr="00A94A62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1134" w:type="dxa"/>
          </w:tcPr>
          <w:p w14:paraId="5E645993" w14:textId="0FA348ED" w:rsidR="003157D9" w:rsidRPr="00311D0A" w:rsidRDefault="00EB4354" w:rsidP="009036EC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65313D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</w:t>
            </w:r>
            <w:r w:rsidR="005E78C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V</w:t>
            </w:r>
          </w:p>
        </w:tc>
        <w:tc>
          <w:tcPr>
            <w:tcW w:w="2401" w:type="dxa"/>
          </w:tcPr>
          <w:p w14:paraId="4ACD43F4" w14:textId="24031DEB" w:rsidR="003157D9" w:rsidRDefault="002907EC" w:rsidP="002E714C">
            <w:pPr>
              <w:tabs>
                <w:tab w:val="left" w:pos="1095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E67D99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Relaționare interpersonală</w:t>
            </w:r>
          </w:p>
        </w:tc>
        <w:tc>
          <w:tcPr>
            <w:tcW w:w="1558" w:type="dxa"/>
          </w:tcPr>
          <w:p w14:paraId="3FB4C287" w14:textId="15EEBB3A" w:rsidR="003157D9" w:rsidRDefault="00A64906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3.2.</w:t>
            </w:r>
          </w:p>
        </w:tc>
        <w:tc>
          <w:tcPr>
            <w:tcW w:w="6815" w:type="dxa"/>
          </w:tcPr>
          <w:p w14:paraId="6EDE6B65" w14:textId="77777777" w:rsidR="00356A56" w:rsidRPr="00054C10" w:rsidRDefault="00356A56" w:rsidP="00356A56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 w:rsidRPr="00054C10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Familia</w:t>
            </w:r>
          </w:p>
          <w:p w14:paraId="65CAE498" w14:textId="32A9AAC9" w:rsidR="00356A56" w:rsidRPr="00054C10" w:rsidRDefault="00356A56" w:rsidP="00356A56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054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Recunoaşterea persoanelor apropiate (membrii familiei, prietenii, personal specializat din instituțiile de protecție socială etc.);</w:t>
            </w:r>
          </w:p>
          <w:p w14:paraId="33B0926E" w14:textId="02A9CB8C" w:rsidR="00356A56" w:rsidRPr="00054C10" w:rsidRDefault="00356A56" w:rsidP="00356A56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054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 de identificare şi denumire a numelor membrilor familiei, ai personalului specializat etc.;</w:t>
            </w:r>
          </w:p>
          <w:p w14:paraId="17EE5F6E" w14:textId="77777777" w:rsidR="00356A56" w:rsidRPr="00054C10" w:rsidRDefault="00356A56" w:rsidP="00356A56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054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Rolul şi statutul membrilor familiei;</w:t>
            </w:r>
          </w:p>
          <w:p w14:paraId="2ECFADCB" w14:textId="5F561706" w:rsidR="00356A56" w:rsidRPr="00054C10" w:rsidRDefault="00356A56" w:rsidP="00356A56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054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Relații interfamiliale;</w:t>
            </w:r>
          </w:p>
          <w:p w14:paraId="704B0C60" w14:textId="77777777" w:rsidR="00356A56" w:rsidRPr="00054C10" w:rsidRDefault="00356A56" w:rsidP="00356A56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054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„Arborele genealogic”;</w:t>
            </w:r>
          </w:p>
          <w:p w14:paraId="14979B8C" w14:textId="743EB743" w:rsidR="00887EEF" w:rsidRPr="003574E9" w:rsidRDefault="00356A56" w:rsidP="00356A56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 w:rsidRPr="00054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„Buna conviețuire”;</w:t>
            </w:r>
          </w:p>
        </w:tc>
        <w:tc>
          <w:tcPr>
            <w:tcW w:w="1219" w:type="dxa"/>
          </w:tcPr>
          <w:p w14:paraId="067A91D9" w14:textId="77777777" w:rsidR="00713BDA" w:rsidRDefault="00713BDA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17370FEC" w14:textId="788AADF5" w:rsidR="00997421" w:rsidRDefault="009F126A" w:rsidP="0002243A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S2</w:t>
            </w:r>
            <w:r w:rsidR="000C3BBD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4</w:t>
            </w:r>
          </w:p>
        </w:tc>
        <w:tc>
          <w:tcPr>
            <w:tcW w:w="1296" w:type="dxa"/>
          </w:tcPr>
          <w:p w14:paraId="366A7DD8" w14:textId="77777777" w:rsidR="003157D9" w:rsidRDefault="003157D9" w:rsidP="00647FF6">
            <w:pPr>
              <w:tabs>
                <w:tab w:val="left" w:pos="10950"/>
              </w:tabs>
              <w:suppressAutoHyphens/>
              <w:spacing w:line="360" w:lineRule="auto"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E738BA" w14:paraId="4B94995B" w14:textId="77777777" w:rsidTr="00311D0A">
        <w:tc>
          <w:tcPr>
            <w:tcW w:w="703" w:type="dxa"/>
          </w:tcPr>
          <w:p w14:paraId="61C1D1AE" w14:textId="1CF89E69" w:rsidR="00E738BA" w:rsidRPr="00A94A62" w:rsidRDefault="007B5A8F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4</w:t>
            </w:r>
            <w:r w:rsidR="00E738BA" w:rsidRPr="00A94A62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1134" w:type="dxa"/>
          </w:tcPr>
          <w:p w14:paraId="6395EC1B" w14:textId="6993E0C4" w:rsidR="00E738BA" w:rsidRPr="00311D0A" w:rsidRDefault="00F47550" w:rsidP="00F47550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65313D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</w:t>
            </w:r>
            <w:r w:rsidR="009536D9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V</w:t>
            </w:r>
          </w:p>
        </w:tc>
        <w:tc>
          <w:tcPr>
            <w:tcW w:w="2401" w:type="dxa"/>
          </w:tcPr>
          <w:p w14:paraId="098FC2B2" w14:textId="55F5D63F" w:rsidR="00E738BA" w:rsidRPr="00870DE9" w:rsidRDefault="001A5F1A" w:rsidP="002E714C">
            <w:pPr>
              <w:tabs>
                <w:tab w:val="left" w:pos="1095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571811">
              <w:rPr>
                <w:rFonts w:ascii="Times New Roman" w:hAnsi="Times New Roman" w:cs="Times New Roman"/>
                <w:b/>
                <w:sz w:val="24"/>
                <w:lang w:val="ro-RO"/>
              </w:rPr>
              <w:t>Relaționare</w:t>
            </w:r>
            <w:r w:rsidR="00E738BA" w:rsidRPr="00571811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 interpersonală</w:t>
            </w:r>
          </w:p>
        </w:tc>
        <w:tc>
          <w:tcPr>
            <w:tcW w:w="1558" w:type="dxa"/>
          </w:tcPr>
          <w:p w14:paraId="6B2CD5F1" w14:textId="2875111D" w:rsidR="00E738BA" w:rsidRDefault="00A64906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3.4.</w:t>
            </w:r>
          </w:p>
        </w:tc>
        <w:tc>
          <w:tcPr>
            <w:tcW w:w="6815" w:type="dxa"/>
          </w:tcPr>
          <w:p w14:paraId="509E1E3E" w14:textId="5D607B29" w:rsidR="00DF1614" w:rsidRPr="00054C10" w:rsidRDefault="00DF1614" w:rsidP="00DF1614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 w:rsidRPr="00054C10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Relații intersociale</w:t>
            </w:r>
          </w:p>
          <w:p w14:paraId="5CFB0365" w14:textId="77777777" w:rsidR="00DF1614" w:rsidRDefault="00DF1614" w:rsidP="00DF1614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054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Jocuri de simulare, de dezvoltare a diferitelor tipuri de comunicare verbală, non-verbală, mimico-gestuală;</w:t>
            </w:r>
          </w:p>
          <w:p w14:paraId="32186FFE" w14:textId="62208949" w:rsidR="005C7ADA" w:rsidRPr="00870DE9" w:rsidRDefault="001029C4" w:rsidP="001029C4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1029C4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Discuții tematice: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="00DF1614" w:rsidRPr="00054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„Rolul meu în clasă”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; „</w:t>
            </w:r>
            <w:r w:rsidR="00DF1614" w:rsidRPr="00054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Liderul clasei”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; </w:t>
            </w:r>
            <w:r w:rsidR="00DF1614" w:rsidRPr="00054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„Reguli de comunicare în mediul social”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; </w:t>
            </w:r>
            <w:r w:rsidR="00DF1614" w:rsidRPr="00054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„Grupurile din care fac parte”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; </w:t>
            </w:r>
            <w:r w:rsidR="00DF1614" w:rsidRPr="00054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„Presiunea pozitivă şi negativă a grupului”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;</w:t>
            </w:r>
          </w:p>
        </w:tc>
        <w:tc>
          <w:tcPr>
            <w:tcW w:w="1219" w:type="dxa"/>
          </w:tcPr>
          <w:p w14:paraId="6CCADEB1" w14:textId="77777777" w:rsidR="00997421" w:rsidRDefault="00997421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29E45EBB" w14:textId="760E9CD4" w:rsidR="00997421" w:rsidRDefault="009F126A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S2</w:t>
            </w:r>
            <w:r w:rsidR="000C3BBD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5</w:t>
            </w:r>
          </w:p>
          <w:p w14:paraId="6E8D3D69" w14:textId="2D1A7DB7" w:rsidR="00F47550" w:rsidRDefault="00F47550" w:rsidP="00FC494A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296" w:type="dxa"/>
          </w:tcPr>
          <w:p w14:paraId="3B79D2B1" w14:textId="77777777" w:rsidR="00E738BA" w:rsidRDefault="00E738BA" w:rsidP="00647FF6">
            <w:pPr>
              <w:tabs>
                <w:tab w:val="left" w:pos="10950"/>
              </w:tabs>
              <w:suppressAutoHyphens/>
              <w:spacing w:line="360" w:lineRule="auto"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400159" w14:paraId="27130A68" w14:textId="77777777" w:rsidTr="00311D0A">
        <w:tc>
          <w:tcPr>
            <w:tcW w:w="703" w:type="dxa"/>
          </w:tcPr>
          <w:p w14:paraId="63BE45DA" w14:textId="5EAF99AF" w:rsidR="00400159" w:rsidRPr="00A94A62" w:rsidRDefault="007B5A8F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4</w:t>
            </w:r>
            <w:r w:rsidR="00A521ED" w:rsidRPr="00A94A62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1134" w:type="dxa"/>
          </w:tcPr>
          <w:p w14:paraId="158A9703" w14:textId="1DC31A88" w:rsidR="00400159" w:rsidRPr="0065313D" w:rsidRDefault="00A521ED" w:rsidP="00F47550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5313D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V</w:t>
            </w:r>
          </w:p>
        </w:tc>
        <w:tc>
          <w:tcPr>
            <w:tcW w:w="2401" w:type="dxa"/>
          </w:tcPr>
          <w:p w14:paraId="00D00744" w14:textId="1AE3121A" w:rsidR="00400159" w:rsidRPr="00571811" w:rsidRDefault="00A521ED" w:rsidP="002E714C">
            <w:pPr>
              <w:tabs>
                <w:tab w:val="left" w:pos="1095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571811">
              <w:rPr>
                <w:rFonts w:ascii="Times New Roman" w:hAnsi="Times New Roman" w:cs="Times New Roman"/>
                <w:b/>
                <w:sz w:val="24"/>
                <w:lang w:val="ro-RO"/>
              </w:rPr>
              <w:t>Relaționare interpersonală</w:t>
            </w:r>
          </w:p>
        </w:tc>
        <w:tc>
          <w:tcPr>
            <w:tcW w:w="1558" w:type="dxa"/>
          </w:tcPr>
          <w:p w14:paraId="47B35F85" w14:textId="06621055" w:rsidR="00400159" w:rsidRDefault="00A64906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3.7.</w:t>
            </w:r>
          </w:p>
        </w:tc>
        <w:tc>
          <w:tcPr>
            <w:tcW w:w="6815" w:type="dxa"/>
          </w:tcPr>
          <w:p w14:paraId="7DC1DFBF" w14:textId="77777777" w:rsidR="00485482" w:rsidRPr="00054C10" w:rsidRDefault="00485482" w:rsidP="00485482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 w:rsidRPr="00054C10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Cooperare şi lucru în grup</w:t>
            </w:r>
          </w:p>
          <w:p w14:paraId="11B18DB0" w14:textId="46AA39B5" w:rsidR="00485482" w:rsidRPr="00054C10" w:rsidRDefault="00485482" w:rsidP="00485482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054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Stabilirea şi respectarea regulilor </w:t>
            </w:r>
            <w:r w:rsidR="002D44A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(</w:t>
            </w:r>
            <w:r w:rsidRPr="00054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în cadrul activităților școlare şi extrașcolare);</w:t>
            </w:r>
          </w:p>
          <w:p w14:paraId="6395509B" w14:textId="1BE867C5" w:rsidR="00485482" w:rsidRPr="00054C10" w:rsidRDefault="00485482" w:rsidP="00485482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054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Jocuri de grup: competiții între clase sau între școli;</w:t>
            </w:r>
          </w:p>
          <w:p w14:paraId="4764446A" w14:textId="5DF7F782" w:rsidR="00400159" w:rsidRPr="001B2897" w:rsidRDefault="00485482" w:rsidP="002D44A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054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lastRenderedPageBreak/>
              <w:t>Activităţi de grup: colaj colectiv, desen colectiv, machete</w:t>
            </w:r>
            <w:r w:rsidR="002D44A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: </w:t>
            </w:r>
            <w:r w:rsidRPr="00054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„Împreună suntem mai puternici!”</w:t>
            </w:r>
            <w:r w:rsidR="002D44A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;</w:t>
            </w:r>
          </w:p>
        </w:tc>
        <w:tc>
          <w:tcPr>
            <w:tcW w:w="1219" w:type="dxa"/>
          </w:tcPr>
          <w:p w14:paraId="6CA1664E" w14:textId="7A69EF0F" w:rsidR="00400159" w:rsidRDefault="009F126A" w:rsidP="0002243A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lastRenderedPageBreak/>
              <w:t>S2</w:t>
            </w:r>
            <w:r w:rsidR="000C3BBD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6</w:t>
            </w:r>
          </w:p>
        </w:tc>
        <w:tc>
          <w:tcPr>
            <w:tcW w:w="1296" w:type="dxa"/>
          </w:tcPr>
          <w:p w14:paraId="06DEA956" w14:textId="77777777" w:rsidR="00400159" w:rsidRDefault="00400159" w:rsidP="00647FF6">
            <w:pPr>
              <w:tabs>
                <w:tab w:val="left" w:pos="10950"/>
              </w:tabs>
              <w:suppressAutoHyphens/>
              <w:spacing w:line="360" w:lineRule="auto"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5119DA" w14:paraId="074E03C1" w14:textId="77777777" w:rsidTr="00311D0A">
        <w:tc>
          <w:tcPr>
            <w:tcW w:w="703" w:type="dxa"/>
          </w:tcPr>
          <w:p w14:paraId="123D98F2" w14:textId="6CAC05DC" w:rsidR="005119DA" w:rsidRPr="00A94A62" w:rsidRDefault="007B5A8F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4</w:t>
            </w:r>
            <w:r w:rsidR="00A521ED" w:rsidRPr="00A94A62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1134" w:type="dxa"/>
          </w:tcPr>
          <w:p w14:paraId="60212CC4" w14:textId="75D4D538" w:rsidR="005119DA" w:rsidRPr="0065313D" w:rsidRDefault="00A521ED" w:rsidP="00F47550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65313D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I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V</w:t>
            </w:r>
          </w:p>
        </w:tc>
        <w:tc>
          <w:tcPr>
            <w:tcW w:w="2401" w:type="dxa"/>
          </w:tcPr>
          <w:p w14:paraId="73BF4586" w14:textId="143A2D30" w:rsidR="005119DA" w:rsidRPr="00571811" w:rsidRDefault="00A521ED" w:rsidP="002E714C">
            <w:pPr>
              <w:tabs>
                <w:tab w:val="left" w:pos="1095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571811">
              <w:rPr>
                <w:rFonts w:ascii="Times New Roman" w:hAnsi="Times New Roman" w:cs="Times New Roman"/>
                <w:b/>
                <w:sz w:val="24"/>
                <w:lang w:val="ro-RO"/>
              </w:rPr>
              <w:t>Relaționare interpersonală</w:t>
            </w:r>
          </w:p>
        </w:tc>
        <w:tc>
          <w:tcPr>
            <w:tcW w:w="1558" w:type="dxa"/>
          </w:tcPr>
          <w:p w14:paraId="0BDB1C38" w14:textId="03BCE183" w:rsidR="005119DA" w:rsidRDefault="00A64906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4.3.</w:t>
            </w:r>
          </w:p>
        </w:tc>
        <w:tc>
          <w:tcPr>
            <w:tcW w:w="6815" w:type="dxa"/>
          </w:tcPr>
          <w:p w14:paraId="39A93965" w14:textId="77777777" w:rsidR="00480EFA" w:rsidRPr="00054C10" w:rsidRDefault="00480EFA" w:rsidP="00480EFA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 w:rsidRPr="00054C10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Managementul conflictelor</w:t>
            </w:r>
          </w:p>
          <w:p w14:paraId="2C0BA4B8" w14:textId="77777777" w:rsidR="00480EFA" w:rsidRPr="00054C10" w:rsidRDefault="00480EFA" w:rsidP="00480EFA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054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Exersarea regulilor şi a normelor sociale în situaţii simulate de viaţă;</w:t>
            </w:r>
          </w:p>
          <w:p w14:paraId="55BAF631" w14:textId="77777777" w:rsidR="00480EFA" w:rsidRPr="00054C10" w:rsidRDefault="00480EFA" w:rsidP="00480EFA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054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 practice de găsire a soluţiilor la diverse probleme;</w:t>
            </w:r>
          </w:p>
          <w:p w14:paraId="6FD6519B" w14:textId="4382F5A0" w:rsidR="005119DA" w:rsidRPr="00914358" w:rsidRDefault="00480EFA" w:rsidP="00480EFA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 w:rsidRPr="00054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Teme orientative: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054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„Consecinţele comportamentelor negative”;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054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„Cum mă port în situația ...?”;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054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„Aşa da, aşa nu!”;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054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„Cel mai înțelept cedează!”;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054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„Decizia îmi aparține”;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</w:t>
            </w:r>
            <w:r w:rsidRPr="00054C10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„Sunt un bun mediator”.</w:t>
            </w:r>
          </w:p>
        </w:tc>
        <w:tc>
          <w:tcPr>
            <w:tcW w:w="1219" w:type="dxa"/>
          </w:tcPr>
          <w:p w14:paraId="56916DA5" w14:textId="54E616CB" w:rsidR="005119DA" w:rsidRDefault="009F126A" w:rsidP="0002243A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S2</w:t>
            </w:r>
            <w:r w:rsidR="000C3BBD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7</w:t>
            </w:r>
          </w:p>
          <w:p w14:paraId="2A63A80C" w14:textId="77777777" w:rsidR="009F126A" w:rsidRDefault="009F126A" w:rsidP="0002243A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S2</w:t>
            </w:r>
            <w:r w:rsidR="000C3BBD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8</w:t>
            </w:r>
          </w:p>
          <w:p w14:paraId="0C05892B" w14:textId="2CB524F7" w:rsidR="008B31EE" w:rsidRDefault="008B31EE" w:rsidP="0002243A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S29</w:t>
            </w:r>
          </w:p>
        </w:tc>
        <w:tc>
          <w:tcPr>
            <w:tcW w:w="1296" w:type="dxa"/>
          </w:tcPr>
          <w:p w14:paraId="4B6BF2CA" w14:textId="77777777" w:rsidR="005119DA" w:rsidRDefault="005119DA" w:rsidP="00647FF6">
            <w:pPr>
              <w:tabs>
                <w:tab w:val="left" w:pos="10950"/>
              </w:tabs>
              <w:suppressAutoHyphens/>
              <w:spacing w:line="360" w:lineRule="auto"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E738BA" w14:paraId="0326CC80" w14:textId="77777777" w:rsidTr="00311D0A">
        <w:tc>
          <w:tcPr>
            <w:tcW w:w="703" w:type="dxa"/>
          </w:tcPr>
          <w:p w14:paraId="4F969C35" w14:textId="1AD981AD" w:rsidR="00E738BA" w:rsidRPr="00A94A62" w:rsidRDefault="007B5A8F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5</w:t>
            </w:r>
            <w:r w:rsidR="00E738BA" w:rsidRPr="00A94A62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1134" w:type="dxa"/>
          </w:tcPr>
          <w:p w14:paraId="5FF38806" w14:textId="39561413" w:rsidR="00E738BA" w:rsidRPr="00311D0A" w:rsidRDefault="00EE1332" w:rsidP="00EE1332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EE133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V</w:t>
            </w:r>
          </w:p>
        </w:tc>
        <w:tc>
          <w:tcPr>
            <w:tcW w:w="2401" w:type="dxa"/>
          </w:tcPr>
          <w:p w14:paraId="1CB6482A" w14:textId="64FCE2D3" w:rsidR="00E738BA" w:rsidRPr="00571811" w:rsidRDefault="00701B09" w:rsidP="007B5A8F">
            <w:pPr>
              <w:tabs>
                <w:tab w:val="left" w:pos="1095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A94A62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Norme şi comportamente moral </w:t>
            </w:r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>–</w:t>
            </w:r>
            <w:r w:rsidRPr="00A94A62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 civice</w:t>
            </w:r>
          </w:p>
        </w:tc>
        <w:tc>
          <w:tcPr>
            <w:tcW w:w="1558" w:type="dxa"/>
          </w:tcPr>
          <w:p w14:paraId="17FB4203" w14:textId="2EC9C273" w:rsidR="00E738BA" w:rsidRDefault="007B5A8F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3.5.</w:t>
            </w:r>
          </w:p>
        </w:tc>
        <w:tc>
          <w:tcPr>
            <w:tcW w:w="6815" w:type="dxa"/>
          </w:tcPr>
          <w:p w14:paraId="1BCC3B04" w14:textId="334B8F54" w:rsidR="00AF77C7" w:rsidRPr="005136BF" w:rsidRDefault="00AF77C7" w:rsidP="00AF77C7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 w:rsidRPr="005136BF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Comportamente pro active şi comportamente de interrelaţionare</w:t>
            </w:r>
          </w:p>
          <w:p w14:paraId="0500C05B" w14:textId="78D5F7A0" w:rsidR="00AF77C7" w:rsidRPr="005136BF" w:rsidRDefault="00AF77C7" w:rsidP="00AF77C7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5136B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Conversații privind schimbările de statut şi rol;</w:t>
            </w:r>
          </w:p>
          <w:p w14:paraId="08E00382" w14:textId="77777777" w:rsidR="00AF77C7" w:rsidRPr="005136BF" w:rsidRDefault="00AF77C7" w:rsidP="00AF77C7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5136B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Activităţi de voluntariat;</w:t>
            </w:r>
          </w:p>
          <w:p w14:paraId="1D201CE6" w14:textId="1AA3DE09" w:rsidR="00C56F7B" w:rsidRPr="00571811" w:rsidRDefault="00D9398E" w:rsidP="00D9398E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Jocuri de rol: </w:t>
            </w:r>
            <w:r w:rsidR="00AF77C7" w:rsidRPr="005136B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„Cum ne alegem prietenii/colegii de echipă?”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; </w:t>
            </w:r>
            <w:r w:rsidR="00AF77C7" w:rsidRPr="005136B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„De ce este bine să ajutăm?”</w:t>
            </w:r>
          </w:p>
        </w:tc>
        <w:tc>
          <w:tcPr>
            <w:tcW w:w="1219" w:type="dxa"/>
          </w:tcPr>
          <w:p w14:paraId="01848167" w14:textId="1EA180A1" w:rsidR="00945F85" w:rsidRDefault="00945F85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5DDEF5B3" w14:textId="360F19F2" w:rsidR="00945F85" w:rsidRDefault="00C343EA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S30</w:t>
            </w:r>
          </w:p>
          <w:p w14:paraId="779B9D78" w14:textId="5BC859E0" w:rsidR="00945F85" w:rsidRDefault="00FC7D1D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S31</w:t>
            </w:r>
          </w:p>
          <w:p w14:paraId="7EB74CFD" w14:textId="77777777" w:rsidR="00945F85" w:rsidRDefault="00945F85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740152AF" w14:textId="0F6A3083" w:rsidR="00FC494A" w:rsidRDefault="00FC494A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1296" w:type="dxa"/>
          </w:tcPr>
          <w:p w14:paraId="71CDE714" w14:textId="77777777" w:rsidR="00E738BA" w:rsidRDefault="00E738BA" w:rsidP="00647FF6">
            <w:pPr>
              <w:tabs>
                <w:tab w:val="left" w:pos="10950"/>
              </w:tabs>
              <w:suppressAutoHyphens/>
              <w:spacing w:line="360" w:lineRule="auto"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6066D9" w14:paraId="48CC63A8" w14:textId="77777777" w:rsidTr="00311D0A">
        <w:tc>
          <w:tcPr>
            <w:tcW w:w="703" w:type="dxa"/>
          </w:tcPr>
          <w:p w14:paraId="7C001D20" w14:textId="5A97EAE8" w:rsidR="006066D9" w:rsidRDefault="007B5A8F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5</w:t>
            </w:r>
            <w:r w:rsidR="006066D9"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1134" w:type="dxa"/>
          </w:tcPr>
          <w:p w14:paraId="2B6A5B0C" w14:textId="53C3C34D" w:rsidR="006066D9" w:rsidRPr="00EE1332" w:rsidRDefault="006066D9" w:rsidP="00EE1332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EE133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V</w:t>
            </w:r>
          </w:p>
        </w:tc>
        <w:tc>
          <w:tcPr>
            <w:tcW w:w="2401" w:type="dxa"/>
          </w:tcPr>
          <w:p w14:paraId="2A33B01B" w14:textId="4FCD0773" w:rsidR="006066D9" w:rsidRPr="00A94A62" w:rsidRDefault="006066D9" w:rsidP="007B5A8F">
            <w:pPr>
              <w:tabs>
                <w:tab w:val="left" w:pos="1095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A94A62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Norme şi comportamente moral </w:t>
            </w:r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>–</w:t>
            </w:r>
            <w:r w:rsidRPr="00A94A62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 civice</w:t>
            </w:r>
          </w:p>
        </w:tc>
        <w:tc>
          <w:tcPr>
            <w:tcW w:w="1558" w:type="dxa"/>
          </w:tcPr>
          <w:p w14:paraId="1BF7BFFF" w14:textId="31AE1131" w:rsidR="006066D9" w:rsidRDefault="007B5A8F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4.5.</w:t>
            </w:r>
          </w:p>
        </w:tc>
        <w:tc>
          <w:tcPr>
            <w:tcW w:w="6815" w:type="dxa"/>
          </w:tcPr>
          <w:p w14:paraId="60C720DC" w14:textId="7B7F6C00" w:rsidR="00A275AC" w:rsidRPr="005136BF" w:rsidRDefault="00A275AC" w:rsidP="00A275A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 w:rsidRPr="005136BF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Conduite morale dezirabile în mediul școlar şi social</w:t>
            </w:r>
          </w:p>
          <w:p w14:paraId="52447A9A" w14:textId="7850C2C2" w:rsidR="00A275AC" w:rsidRPr="005136BF" w:rsidRDefault="00A275AC" w:rsidP="00A275A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5136B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 de găsire a unor soluţii pentru remedierea unor comportamente negative (distrugerea unor obiecte / agresivitatea faţă de o persoană etc.);</w:t>
            </w:r>
          </w:p>
          <w:p w14:paraId="28204841" w14:textId="77777777" w:rsidR="00A275AC" w:rsidRPr="005136BF" w:rsidRDefault="00A275AC" w:rsidP="00A275A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5136B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Exerciţii de apreciere a propriilor fapte şi ale altora, în raport cu valorile de adevăr, dreptate, bine etc.;</w:t>
            </w:r>
          </w:p>
          <w:p w14:paraId="7980A513" w14:textId="77777777" w:rsidR="00A275AC" w:rsidRPr="005136BF" w:rsidRDefault="00A275AC" w:rsidP="00A275A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5136B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Discuţii pe baza vizionării unor materiale video;</w:t>
            </w:r>
          </w:p>
          <w:p w14:paraId="0A8D585B" w14:textId="0A2FC0D2" w:rsidR="006066D9" w:rsidRPr="000E18BE" w:rsidRDefault="00A275AC" w:rsidP="00A275A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5136BF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Identificarea unor modele de viaţă.</w:t>
            </w:r>
          </w:p>
        </w:tc>
        <w:tc>
          <w:tcPr>
            <w:tcW w:w="1219" w:type="dxa"/>
          </w:tcPr>
          <w:p w14:paraId="42EA6C38" w14:textId="77777777" w:rsidR="000079B4" w:rsidRDefault="000079B4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292727F1" w14:textId="77777777" w:rsidR="00FC7D1D" w:rsidRDefault="00FC7D1D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S32</w:t>
            </w:r>
          </w:p>
          <w:p w14:paraId="6B834FCE" w14:textId="403D1BAF" w:rsidR="00FC7D1D" w:rsidRDefault="00FC7D1D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S33</w:t>
            </w:r>
          </w:p>
        </w:tc>
        <w:tc>
          <w:tcPr>
            <w:tcW w:w="1296" w:type="dxa"/>
          </w:tcPr>
          <w:p w14:paraId="27998D3F" w14:textId="77777777" w:rsidR="006066D9" w:rsidRDefault="006066D9" w:rsidP="00647FF6">
            <w:pPr>
              <w:tabs>
                <w:tab w:val="left" w:pos="10950"/>
              </w:tabs>
              <w:suppressAutoHyphens/>
              <w:spacing w:line="360" w:lineRule="auto"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7B5A8F" w14:paraId="3941F359" w14:textId="77777777" w:rsidTr="00311D0A">
        <w:tc>
          <w:tcPr>
            <w:tcW w:w="703" w:type="dxa"/>
          </w:tcPr>
          <w:p w14:paraId="5A846675" w14:textId="479833A8" w:rsidR="007B5A8F" w:rsidRDefault="007B5A8F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Cs/>
                <w:kern w:val="1"/>
                <w:sz w:val="24"/>
                <w:szCs w:val="24"/>
                <w:lang w:val="ro-RO" w:eastAsia="zh-CN" w:bidi="hi-IN"/>
              </w:rPr>
              <w:t>5.</w:t>
            </w:r>
          </w:p>
        </w:tc>
        <w:tc>
          <w:tcPr>
            <w:tcW w:w="1134" w:type="dxa"/>
          </w:tcPr>
          <w:p w14:paraId="245B88D9" w14:textId="409E97F0" w:rsidR="007B5A8F" w:rsidRPr="00EE1332" w:rsidRDefault="007B5A8F" w:rsidP="00EE1332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EE1332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Modulul V</w:t>
            </w:r>
          </w:p>
        </w:tc>
        <w:tc>
          <w:tcPr>
            <w:tcW w:w="2401" w:type="dxa"/>
          </w:tcPr>
          <w:p w14:paraId="669DA759" w14:textId="7660599F" w:rsidR="007B5A8F" w:rsidRPr="00A94A62" w:rsidRDefault="007B5A8F" w:rsidP="007B5A8F">
            <w:pPr>
              <w:tabs>
                <w:tab w:val="left" w:pos="1095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lang w:val="ro-RO"/>
              </w:rPr>
            </w:pPr>
            <w:r w:rsidRPr="00A94A62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Norme şi comportamente moral </w:t>
            </w:r>
            <w:r>
              <w:rPr>
                <w:rFonts w:ascii="Times New Roman" w:hAnsi="Times New Roman" w:cs="Times New Roman"/>
                <w:b/>
                <w:sz w:val="24"/>
                <w:lang w:val="ro-RO"/>
              </w:rPr>
              <w:t>–</w:t>
            </w:r>
            <w:r w:rsidRPr="00A94A62">
              <w:rPr>
                <w:rFonts w:ascii="Times New Roman" w:hAnsi="Times New Roman" w:cs="Times New Roman"/>
                <w:b/>
                <w:sz w:val="24"/>
                <w:lang w:val="ro-RO"/>
              </w:rPr>
              <w:t xml:space="preserve"> civice</w:t>
            </w:r>
          </w:p>
        </w:tc>
        <w:tc>
          <w:tcPr>
            <w:tcW w:w="1558" w:type="dxa"/>
          </w:tcPr>
          <w:p w14:paraId="4929FC37" w14:textId="703705B9" w:rsidR="007B5A8F" w:rsidRDefault="007B5A8F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4.8.</w:t>
            </w:r>
          </w:p>
        </w:tc>
        <w:tc>
          <w:tcPr>
            <w:tcW w:w="6815" w:type="dxa"/>
          </w:tcPr>
          <w:p w14:paraId="0473D363" w14:textId="54806A6F" w:rsidR="00154C71" w:rsidRPr="003B48CC" w:rsidRDefault="00154C71" w:rsidP="00154C7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</w:pPr>
            <w:r w:rsidRPr="003B48CC">
              <w:rPr>
                <w:rFonts w:ascii="Times New Roman" w:eastAsia="WenQuanYi Zen Hei" w:hAnsi="Times New Roman" w:cs="Times New Roman"/>
                <w:b/>
                <w:kern w:val="1"/>
                <w:sz w:val="24"/>
                <w:szCs w:val="24"/>
                <w:lang w:val="ro-RO" w:eastAsia="zh-CN" w:bidi="hi-IN"/>
              </w:rPr>
              <w:t>Fenomenul de bullying școlar</w:t>
            </w:r>
          </w:p>
          <w:p w14:paraId="2CB14BF0" w14:textId="77777777" w:rsidR="007B5A8F" w:rsidRDefault="00154C71" w:rsidP="00154C71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154C71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Discuții tematice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: </w:t>
            </w:r>
            <w:r w:rsidRPr="003B48C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„Blazonul personal”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; </w:t>
            </w:r>
            <w:r w:rsidRPr="003B48C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„Cum mă văd ceilalţi?”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; </w:t>
            </w:r>
            <w:r w:rsidRPr="003B48C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„Spune NU violenței!”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; </w:t>
            </w:r>
            <w:r w:rsidRPr="003B48C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„Puterea de a spune NU”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; </w:t>
            </w:r>
            <w:r w:rsidRPr="003B48C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„Presiunea grupului şi comportamentul pasiv-agresiv”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;</w:t>
            </w:r>
          </w:p>
          <w:p w14:paraId="16637F81" w14:textId="5B4124B0" w:rsidR="00CC6A7C" w:rsidRPr="00CC6A7C" w:rsidRDefault="00CC6A7C" w:rsidP="00CC6A7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CC6A7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Vizionarea 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de</w:t>
            </w:r>
            <w:r w:rsidRPr="00CC6A7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 filme 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scurte</w:t>
            </w:r>
            <w:r w:rsidRPr="00CC6A7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;</w:t>
            </w:r>
          </w:p>
          <w:p w14:paraId="24D526C2" w14:textId="77777777" w:rsidR="00CC6A7C" w:rsidRDefault="00CC6A7C" w:rsidP="00CC6A7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</w:pPr>
            <w:r w:rsidRPr="00CC6A7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 xml:space="preserve">Realizarea unor postere; </w:t>
            </w:r>
          </w:p>
          <w:p w14:paraId="6ABD9F9F" w14:textId="203C9B99" w:rsidR="00CC6A7C" w:rsidRPr="00DB237D" w:rsidRDefault="00CC6A7C" w:rsidP="00CC6A7C">
            <w:pPr>
              <w:suppressLineNumbers/>
              <w:suppressAutoHyphens/>
              <w:snapToGrid w:val="0"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 w:rsidRPr="00CC6A7C"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Jocuri de rol</w:t>
            </w:r>
            <w:r>
              <w:rPr>
                <w:rFonts w:ascii="Times New Roman" w:eastAsia="WenQuanYi Zen Hei" w:hAnsi="Times New Roman" w:cs="Times New Roman"/>
                <w:kern w:val="1"/>
                <w:sz w:val="24"/>
                <w:szCs w:val="24"/>
                <w:lang w:val="ro-RO" w:eastAsia="zh-CN" w:bidi="hi-IN"/>
              </w:rPr>
              <w:t>.</w:t>
            </w:r>
          </w:p>
        </w:tc>
        <w:tc>
          <w:tcPr>
            <w:tcW w:w="1219" w:type="dxa"/>
          </w:tcPr>
          <w:p w14:paraId="2AB8B756" w14:textId="77777777" w:rsidR="007B5A8F" w:rsidRDefault="007B5A8F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  <w:p w14:paraId="1F865D1D" w14:textId="77777777" w:rsidR="00C343EA" w:rsidRDefault="00C343EA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</w:t>
            </w:r>
            <w:r w:rsidR="00FC7D1D"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34</w:t>
            </w:r>
          </w:p>
          <w:p w14:paraId="07A18835" w14:textId="42EFB539" w:rsidR="00FC7D1D" w:rsidRDefault="00FC7D1D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S35</w:t>
            </w:r>
          </w:p>
        </w:tc>
        <w:tc>
          <w:tcPr>
            <w:tcW w:w="1296" w:type="dxa"/>
          </w:tcPr>
          <w:p w14:paraId="5AF30CE1" w14:textId="77777777" w:rsidR="007B5A8F" w:rsidRDefault="007B5A8F" w:rsidP="00647FF6">
            <w:pPr>
              <w:tabs>
                <w:tab w:val="left" w:pos="10950"/>
              </w:tabs>
              <w:suppressAutoHyphens/>
              <w:spacing w:line="360" w:lineRule="auto"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  <w:tr w:rsidR="0040691C" w14:paraId="0282F900" w14:textId="77777777" w:rsidTr="0040691C">
        <w:tc>
          <w:tcPr>
            <w:tcW w:w="12611" w:type="dxa"/>
            <w:gridSpan w:val="5"/>
            <w:shd w:val="clear" w:color="auto" w:fill="EAF1DD" w:themeFill="accent3" w:themeFillTint="33"/>
          </w:tcPr>
          <w:p w14:paraId="12C73837" w14:textId="67DC25A1" w:rsidR="0040691C" w:rsidRPr="00A56E07" w:rsidRDefault="0040691C" w:rsidP="00A44F91">
            <w:pPr>
              <w:tabs>
                <w:tab w:val="left" w:pos="10950"/>
              </w:tabs>
              <w:suppressAutoHyphens/>
              <w:jc w:val="both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Evaluare finală</w:t>
            </w:r>
          </w:p>
        </w:tc>
        <w:tc>
          <w:tcPr>
            <w:tcW w:w="1219" w:type="dxa"/>
            <w:shd w:val="clear" w:color="auto" w:fill="EAF1DD" w:themeFill="accent3" w:themeFillTint="33"/>
          </w:tcPr>
          <w:p w14:paraId="7FC45F42" w14:textId="66561524" w:rsidR="0040691C" w:rsidRDefault="0040691C" w:rsidP="00647FF6">
            <w:pPr>
              <w:tabs>
                <w:tab w:val="left" w:pos="10950"/>
              </w:tabs>
              <w:suppressAutoHyphens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  <w:r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  <w:t>S36</w:t>
            </w:r>
          </w:p>
        </w:tc>
        <w:tc>
          <w:tcPr>
            <w:tcW w:w="1296" w:type="dxa"/>
            <w:shd w:val="clear" w:color="auto" w:fill="EAF1DD" w:themeFill="accent3" w:themeFillTint="33"/>
          </w:tcPr>
          <w:p w14:paraId="2B87598B" w14:textId="77777777" w:rsidR="0040691C" w:rsidRDefault="0040691C" w:rsidP="00647FF6">
            <w:pPr>
              <w:tabs>
                <w:tab w:val="left" w:pos="10950"/>
              </w:tabs>
              <w:suppressAutoHyphens/>
              <w:spacing w:line="360" w:lineRule="auto"/>
              <w:jc w:val="center"/>
              <w:rPr>
                <w:rFonts w:ascii="Times New Roman" w:eastAsia="WenQuanYi Zen Hei" w:hAnsi="Times New Roman" w:cs="Times New Roman"/>
                <w:b/>
                <w:bCs/>
                <w:kern w:val="1"/>
                <w:sz w:val="24"/>
                <w:szCs w:val="24"/>
                <w:lang w:val="ro-RO" w:eastAsia="zh-CN" w:bidi="hi-IN"/>
              </w:rPr>
            </w:pPr>
          </w:p>
        </w:tc>
      </w:tr>
    </w:tbl>
    <w:p w14:paraId="4BF8308C" w14:textId="77777777" w:rsidR="002D1E31" w:rsidRPr="00592025" w:rsidRDefault="002D1E31" w:rsidP="002D1E31">
      <w:pPr>
        <w:suppressAutoHyphens/>
        <w:spacing w:after="0" w:line="240" w:lineRule="auto"/>
        <w:rPr>
          <w:rFonts w:ascii="Times New Roman" w:eastAsia="WenQuanYi Zen Hei" w:hAnsi="Times New Roman" w:cs="Times New Roman"/>
          <w:kern w:val="1"/>
          <w:sz w:val="24"/>
          <w:szCs w:val="24"/>
          <w:lang w:val="ro-RO" w:eastAsia="zh-CN" w:bidi="hi-IN"/>
        </w:rPr>
      </w:pPr>
    </w:p>
    <w:p w14:paraId="0B6B56AF" w14:textId="77777777" w:rsidR="00C43FD9" w:rsidRPr="00592025" w:rsidRDefault="00C43FD9">
      <w:pPr>
        <w:rPr>
          <w:rFonts w:ascii="Times New Roman" w:hAnsi="Times New Roman" w:cs="Times New Roman"/>
          <w:sz w:val="24"/>
          <w:szCs w:val="24"/>
        </w:rPr>
      </w:pPr>
    </w:p>
    <w:sectPr w:rsidR="00C43FD9" w:rsidRPr="00592025" w:rsidSect="00F93E8E">
      <w:footerReference w:type="default" r:id="rId8"/>
      <w:pgSz w:w="16838" w:h="11906" w:orient="landscape"/>
      <w:pgMar w:top="851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74CC7" w14:textId="77777777" w:rsidR="00407A60" w:rsidRDefault="00407A60" w:rsidP="002F68D0">
      <w:pPr>
        <w:spacing w:after="0" w:line="240" w:lineRule="auto"/>
      </w:pPr>
      <w:r>
        <w:separator/>
      </w:r>
    </w:p>
  </w:endnote>
  <w:endnote w:type="continuationSeparator" w:id="0">
    <w:p w14:paraId="2EA1EB93" w14:textId="77777777" w:rsidR="00407A60" w:rsidRDefault="00407A60" w:rsidP="002F6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nQuanYi Zen Hei"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97475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BEAB18B" w14:textId="77777777" w:rsidR="0052706E" w:rsidRPr="002F68D0" w:rsidRDefault="0052706E" w:rsidP="00507754">
        <w:pPr>
          <w:pStyle w:val="Subsol"/>
          <w:jc w:val="right"/>
          <w:rPr>
            <w:rFonts w:ascii="Times New Roman" w:hAnsi="Times New Roman" w:cs="Times New Roman"/>
          </w:rPr>
        </w:pPr>
        <w:r w:rsidRPr="002F68D0">
          <w:rPr>
            <w:rFonts w:ascii="Times New Roman" w:hAnsi="Times New Roman" w:cs="Times New Roman"/>
          </w:rPr>
          <w:fldChar w:fldCharType="begin"/>
        </w:r>
        <w:r w:rsidRPr="002F68D0">
          <w:rPr>
            <w:rFonts w:ascii="Times New Roman" w:hAnsi="Times New Roman" w:cs="Times New Roman"/>
          </w:rPr>
          <w:instrText xml:space="preserve"> PAGE   \* MERGEFORMAT </w:instrText>
        </w:r>
        <w:r w:rsidRPr="002F68D0">
          <w:rPr>
            <w:rFonts w:ascii="Times New Roman" w:hAnsi="Times New Roman" w:cs="Times New Roman"/>
          </w:rPr>
          <w:fldChar w:fldCharType="separate"/>
        </w:r>
        <w:r w:rsidR="00CF349A">
          <w:rPr>
            <w:rFonts w:ascii="Times New Roman" w:hAnsi="Times New Roman" w:cs="Times New Roman"/>
            <w:noProof/>
          </w:rPr>
          <w:t>10</w:t>
        </w:r>
        <w:r w:rsidRPr="002F68D0">
          <w:rPr>
            <w:rFonts w:ascii="Times New Roman" w:hAnsi="Times New Roman" w:cs="Times New Roman"/>
            <w:noProof/>
          </w:rPr>
          <w:fldChar w:fldCharType="end"/>
        </w:r>
        <w:r>
          <w:rPr>
            <w:rFonts w:ascii="Times New Roman" w:hAnsi="Times New Roman" w:cs="Times New Roman"/>
            <w:noProof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  </w:r>
      </w:p>
    </w:sdtContent>
  </w:sdt>
  <w:p w14:paraId="25AA15A3" w14:textId="77777777" w:rsidR="0052706E" w:rsidRDefault="0052706E" w:rsidP="002F68D0">
    <w:pPr>
      <w:pStyle w:val="Subsol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125B7" w14:textId="77777777" w:rsidR="00407A60" w:rsidRDefault="00407A60" w:rsidP="002F68D0">
      <w:pPr>
        <w:spacing w:after="0" w:line="240" w:lineRule="auto"/>
      </w:pPr>
      <w:r>
        <w:separator/>
      </w:r>
    </w:p>
  </w:footnote>
  <w:footnote w:type="continuationSeparator" w:id="0">
    <w:p w14:paraId="6E1B774F" w14:textId="77777777" w:rsidR="00407A60" w:rsidRDefault="00407A60" w:rsidP="002F6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62F67"/>
    <w:multiLevelType w:val="multilevel"/>
    <w:tmpl w:val="95BE2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AA7F4E"/>
    <w:multiLevelType w:val="multilevel"/>
    <w:tmpl w:val="6B8660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2441BB"/>
    <w:multiLevelType w:val="hybridMultilevel"/>
    <w:tmpl w:val="A63A9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11345"/>
    <w:multiLevelType w:val="multilevel"/>
    <w:tmpl w:val="DBAAC1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BE05DA6"/>
    <w:multiLevelType w:val="multilevel"/>
    <w:tmpl w:val="6B8660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8E91264"/>
    <w:multiLevelType w:val="multilevel"/>
    <w:tmpl w:val="76AC1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56460AA"/>
    <w:multiLevelType w:val="multilevel"/>
    <w:tmpl w:val="6B8660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42611315">
    <w:abstractNumId w:val="4"/>
  </w:num>
  <w:num w:numId="2" w16cid:durableId="153029755">
    <w:abstractNumId w:val="1"/>
  </w:num>
  <w:num w:numId="3" w16cid:durableId="1001354982">
    <w:abstractNumId w:val="3"/>
  </w:num>
  <w:num w:numId="4" w16cid:durableId="313337771">
    <w:abstractNumId w:val="6"/>
  </w:num>
  <w:num w:numId="5" w16cid:durableId="938027353">
    <w:abstractNumId w:val="2"/>
  </w:num>
  <w:num w:numId="6" w16cid:durableId="715856907">
    <w:abstractNumId w:val="5"/>
  </w:num>
  <w:num w:numId="7" w16cid:durableId="1557811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31"/>
    <w:rsid w:val="00005069"/>
    <w:rsid w:val="000079B4"/>
    <w:rsid w:val="00007E86"/>
    <w:rsid w:val="000102F6"/>
    <w:rsid w:val="00011B3B"/>
    <w:rsid w:val="00012C13"/>
    <w:rsid w:val="000178D3"/>
    <w:rsid w:val="0002243A"/>
    <w:rsid w:val="0002516B"/>
    <w:rsid w:val="000304EE"/>
    <w:rsid w:val="0003267F"/>
    <w:rsid w:val="00032A6C"/>
    <w:rsid w:val="00032AB2"/>
    <w:rsid w:val="000337CA"/>
    <w:rsid w:val="0003462D"/>
    <w:rsid w:val="000434F2"/>
    <w:rsid w:val="000454F7"/>
    <w:rsid w:val="00050764"/>
    <w:rsid w:val="00053137"/>
    <w:rsid w:val="00054C10"/>
    <w:rsid w:val="00056D0C"/>
    <w:rsid w:val="000671BC"/>
    <w:rsid w:val="000723F3"/>
    <w:rsid w:val="00072446"/>
    <w:rsid w:val="000758E4"/>
    <w:rsid w:val="00083612"/>
    <w:rsid w:val="00084C33"/>
    <w:rsid w:val="0008718A"/>
    <w:rsid w:val="000874AB"/>
    <w:rsid w:val="0009213A"/>
    <w:rsid w:val="00092F23"/>
    <w:rsid w:val="0009622B"/>
    <w:rsid w:val="000A359E"/>
    <w:rsid w:val="000B09C9"/>
    <w:rsid w:val="000B28E3"/>
    <w:rsid w:val="000B43A7"/>
    <w:rsid w:val="000B55B3"/>
    <w:rsid w:val="000B65C8"/>
    <w:rsid w:val="000C1FE1"/>
    <w:rsid w:val="000C2322"/>
    <w:rsid w:val="000C3BBD"/>
    <w:rsid w:val="000C4F30"/>
    <w:rsid w:val="000C6A53"/>
    <w:rsid w:val="000D0870"/>
    <w:rsid w:val="000D2CE5"/>
    <w:rsid w:val="000D2D1D"/>
    <w:rsid w:val="000E2464"/>
    <w:rsid w:val="000F6FB6"/>
    <w:rsid w:val="0010002B"/>
    <w:rsid w:val="00100F42"/>
    <w:rsid w:val="001029C4"/>
    <w:rsid w:val="00106383"/>
    <w:rsid w:val="00107BAF"/>
    <w:rsid w:val="001108EF"/>
    <w:rsid w:val="001111BA"/>
    <w:rsid w:val="001124BE"/>
    <w:rsid w:val="0011408D"/>
    <w:rsid w:val="00123748"/>
    <w:rsid w:val="00124969"/>
    <w:rsid w:val="001308A6"/>
    <w:rsid w:val="00142ADA"/>
    <w:rsid w:val="00150162"/>
    <w:rsid w:val="00154C71"/>
    <w:rsid w:val="00155BE3"/>
    <w:rsid w:val="00156D2E"/>
    <w:rsid w:val="00170A64"/>
    <w:rsid w:val="0017289A"/>
    <w:rsid w:val="00176E72"/>
    <w:rsid w:val="00177CA1"/>
    <w:rsid w:val="00180EB0"/>
    <w:rsid w:val="00183E2D"/>
    <w:rsid w:val="00184203"/>
    <w:rsid w:val="00190522"/>
    <w:rsid w:val="00196E73"/>
    <w:rsid w:val="001A1AE6"/>
    <w:rsid w:val="001A5DF6"/>
    <w:rsid w:val="001A5F1A"/>
    <w:rsid w:val="001C53DF"/>
    <w:rsid w:val="001C6EC8"/>
    <w:rsid w:val="001D2E11"/>
    <w:rsid w:val="001D4744"/>
    <w:rsid w:val="001D768A"/>
    <w:rsid w:val="001E05B2"/>
    <w:rsid w:val="001E164D"/>
    <w:rsid w:val="001E1B2F"/>
    <w:rsid w:val="001E2D26"/>
    <w:rsid w:val="001E313A"/>
    <w:rsid w:val="001E3DE0"/>
    <w:rsid w:val="001E4FD7"/>
    <w:rsid w:val="001E7812"/>
    <w:rsid w:val="001F02BE"/>
    <w:rsid w:val="002025CD"/>
    <w:rsid w:val="00203841"/>
    <w:rsid w:val="002100ED"/>
    <w:rsid w:val="00212E1E"/>
    <w:rsid w:val="002130F1"/>
    <w:rsid w:val="002152E3"/>
    <w:rsid w:val="002163B9"/>
    <w:rsid w:val="002226F9"/>
    <w:rsid w:val="0022527B"/>
    <w:rsid w:val="00233EBA"/>
    <w:rsid w:val="002344B7"/>
    <w:rsid w:val="002349B7"/>
    <w:rsid w:val="00265572"/>
    <w:rsid w:val="0027307E"/>
    <w:rsid w:val="00275CC5"/>
    <w:rsid w:val="0027711C"/>
    <w:rsid w:val="00285ECC"/>
    <w:rsid w:val="002907EC"/>
    <w:rsid w:val="0029308C"/>
    <w:rsid w:val="002959A3"/>
    <w:rsid w:val="002A2070"/>
    <w:rsid w:val="002A5154"/>
    <w:rsid w:val="002B0352"/>
    <w:rsid w:val="002B57EC"/>
    <w:rsid w:val="002B7B13"/>
    <w:rsid w:val="002C1EB7"/>
    <w:rsid w:val="002C3BC3"/>
    <w:rsid w:val="002C67B2"/>
    <w:rsid w:val="002D1E31"/>
    <w:rsid w:val="002D1FBA"/>
    <w:rsid w:val="002D22E8"/>
    <w:rsid w:val="002D44AC"/>
    <w:rsid w:val="002D51AB"/>
    <w:rsid w:val="002E714C"/>
    <w:rsid w:val="002F14EF"/>
    <w:rsid w:val="002F1697"/>
    <w:rsid w:val="002F224D"/>
    <w:rsid w:val="002F68D0"/>
    <w:rsid w:val="002F69E0"/>
    <w:rsid w:val="002F7933"/>
    <w:rsid w:val="002F79A8"/>
    <w:rsid w:val="00311D0A"/>
    <w:rsid w:val="003157D9"/>
    <w:rsid w:val="00321606"/>
    <w:rsid w:val="003247EE"/>
    <w:rsid w:val="00344EE3"/>
    <w:rsid w:val="003453EE"/>
    <w:rsid w:val="00346AFE"/>
    <w:rsid w:val="00347FE0"/>
    <w:rsid w:val="00350BAF"/>
    <w:rsid w:val="00351E31"/>
    <w:rsid w:val="00356A56"/>
    <w:rsid w:val="003574E9"/>
    <w:rsid w:val="00360EF1"/>
    <w:rsid w:val="00361248"/>
    <w:rsid w:val="003612B1"/>
    <w:rsid w:val="00365BE6"/>
    <w:rsid w:val="003738ED"/>
    <w:rsid w:val="0037679F"/>
    <w:rsid w:val="003823F4"/>
    <w:rsid w:val="00390ECC"/>
    <w:rsid w:val="00394040"/>
    <w:rsid w:val="003975B4"/>
    <w:rsid w:val="003A1B75"/>
    <w:rsid w:val="003A5FCC"/>
    <w:rsid w:val="003B48CC"/>
    <w:rsid w:val="003D380A"/>
    <w:rsid w:val="003D7C13"/>
    <w:rsid w:val="003E5389"/>
    <w:rsid w:val="003F6604"/>
    <w:rsid w:val="00400159"/>
    <w:rsid w:val="0040691C"/>
    <w:rsid w:val="00407A60"/>
    <w:rsid w:val="0041484E"/>
    <w:rsid w:val="00423516"/>
    <w:rsid w:val="0042468F"/>
    <w:rsid w:val="004273BD"/>
    <w:rsid w:val="00434150"/>
    <w:rsid w:val="0043510D"/>
    <w:rsid w:val="00445390"/>
    <w:rsid w:val="0044651A"/>
    <w:rsid w:val="00450FCA"/>
    <w:rsid w:val="00451AAC"/>
    <w:rsid w:val="00452BA6"/>
    <w:rsid w:val="00453D09"/>
    <w:rsid w:val="004556BE"/>
    <w:rsid w:val="00480EFA"/>
    <w:rsid w:val="004846CC"/>
    <w:rsid w:val="00485482"/>
    <w:rsid w:val="00485926"/>
    <w:rsid w:val="00490769"/>
    <w:rsid w:val="004A0198"/>
    <w:rsid w:val="004B024F"/>
    <w:rsid w:val="004B03BA"/>
    <w:rsid w:val="004B0F27"/>
    <w:rsid w:val="004B14B2"/>
    <w:rsid w:val="004B4B7C"/>
    <w:rsid w:val="004C5497"/>
    <w:rsid w:val="004C767B"/>
    <w:rsid w:val="004D5E17"/>
    <w:rsid w:val="004D77C4"/>
    <w:rsid w:val="004E110B"/>
    <w:rsid w:val="004E2E6D"/>
    <w:rsid w:val="004E31B8"/>
    <w:rsid w:val="004E5B34"/>
    <w:rsid w:val="004E6361"/>
    <w:rsid w:val="004F4E5F"/>
    <w:rsid w:val="00500069"/>
    <w:rsid w:val="0050159C"/>
    <w:rsid w:val="00502C38"/>
    <w:rsid w:val="00503C42"/>
    <w:rsid w:val="00507754"/>
    <w:rsid w:val="005109DA"/>
    <w:rsid w:val="005119DA"/>
    <w:rsid w:val="005136BF"/>
    <w:rsid w:val="0052706E"/>
    <w:rsid w:val="005273E7"/>
    <w:rsid w:val="00530A75"/>
    <w:rsid w:val="00533A10"/>
    <w:rsid w:val="00537796"/>
    <w:rsid w:val="00541B27"/>
    <w:rsid w:val="00546055"/>
    <w:rsid w:val="00547F25"/>
    <w:rsid w:val="005504ED"/>
    <w:rsid w:val="0055474D"/>
    <w:rsid w:val="005550F8"/>
    <w:rsid w:val="00555F12"/>
    <w:rsid w:val="005714F6"/>
    <w:rsid w:val="00571811"/>
    <w:rsid w:val="00575A09"/>
    <w:rsid w:val="005800D1"/>
    <w:rsid w:val="00582309"/>
    <w:rsid w:val="00583EF0"/>
    <w:rsid w:val="00586D0B"/>
    <w:rsid w:val="00592025"/>
    <w:rsid w:val="00595574"/>
    <w:rsid w:val="005A0AD9"/>
    <w:rsid w:val="005A5034"/>
    <w:rsid w:val="005B1742"/>
    <w:rsid w:val="005C2D46"/>
    <w:rsid w:val="005C3705"/>
    <w:rsid w:val="005C5FB0"/>
    <w:rsid w:val="005C7ADA"/>
    <w:rsid w:val="005D3953"/>
    <w:rsid w:val="005E5844"/>
    <w:rsid w:val="005E600C"/>
    <w:rsid w:val="005E6DCD"/>
    <w:rsid w:val="005E78C9"/>
    <w:rsid w:val="005F093E"/>
    <w:rsid w:val="005F345E"/>
    <w:rsid w:val="005F4224"/>
    <w:rsid w:val="005F4D5B"/>
    <w:rsid w:val="00604117"/>
    <w:rsid w:val="00605A45"/>
    <w:rsid w:val="006066D9"/>
    <w:rsid w:val="00611A9F"/>
    <w:rsid w:val="006123A7"/>
    <w:rsid w:val="006141AB"/>
    <w:rsid w:val="00623280"/>
    <w:rsid w:val="0062722D"/>
    <w:rsid w:val="006336F5"/>
    <w:rsid w:val="00644333"/>
    <w:rsid w:val="00646159"/>
    <w:rsid w:val="0064786D"/>
    <w:rsid w:val="00647FF6"/>
    <w:rsid w:val="006505C5"/>
    <w:rsid w:val="0065313D"/>
    <w:rsid w:val="006545CA"/>
    <w:rsid w:val="006617D6"/>
    <w:rsid w:val="006640FA"/>
    <w:rsid w:val="00670CA2"/>
    <w:rsid w:val="00677407"/>
    <w:rsid w:val="00681CB7"/>
    <w:rsid w:val="0068350F"/>
    <w:rsid w:val="006A058D"/>
    <w:rsid w:val="006B043A"/>
    <w:rsid w:val="006B0B17"/>
    <w:rsid w:val="006B2E00"/>
    <w:rsid w:val="006B7A32"/>
    <w:rsid w:val="006C164E"/>
    <w:rsid w:val="006C60ED"/>
    <w:rsid w:val="006C69C9"/>
    <w:rsid w:val="006D58F4"/>
    <w:rsid w:val="006D6A4F"/>
    <w:rsid w:val="006E11E7"/>
    <w:rsid w:val="006E3FAE"/>
    <w:rsid w:val="006F27DE"/>
    <w:rsid w:val="00701B09"/>
    <w:rsid w:val="007030D4"/>
    <w:rsid w:val="00703162"/>
    <w:rsid w:val="00704811"/>
    <w:rsid w:val="0070490E"/>
    <w:rsid w:val="00713BDA"/>
    <w:rsid w:val="007152B4"/>
    <w:rsid w:val="00723B58"/>
    <w:rsid w:val="00723E55"/>
    <w:rsid w:val="0072671D"/>
    <w:rsid w:val="007369B5"/>
    <w:rsid w:val="0074070C"/>
    <w:rsid w:val="007467CC"/>
    <w:rsid w:val="00750BCC"/>
    <w:rsid w:val="007527E8"/>
    <w:rsid w:val="00754340"/>
    <w:rsid w:val="00754DE5"/>
    <w:rsid w:val="007564D0"/>
    <w:rsid w:val="00756AE9"/>
    <w:rsid w:val="007570AF"/>
    <w:rsid w:val="00766E1E"/>
    <w:rsid w:val="00770EDC"/>
    <w:rsid w:val="00781D79"/>
    <w:rsid w:val="00785457"/>
    <w:rsid w:val="00790D86"/>
    <w:rsid w:val="00793C9F"/>
    <w:rsid w:val="0079489A"/>
    <w:rsid w:val="007A3352"/>
    <w:rsid w:val="007A7425"/>
    <w:rsid w:val="007B5A8F"/>
    <w:rsid w:val="007B79E0"/>
    <w:rsid w:val="007C1F7C"/>
    <w:rsid w:val="007C2BE6"/>
    <w:rsid w:val="007D220C"/>
    <w:rsid w:val="007D2428"/>
    <w:rsid w:val="007D2CD6"/>
    <w:rsid w:val="007D75A3"/>
    <w:rsid w:val="007E0537"/>
    <w:rsid w:val="007E261E"/>
    <w:rsid w:val="007E4375"/>
    <w:rsid w:val="007E7032"/>
    <w:rsid w:val="007F098B"/>
    <w:rsid w:val="007F4C1C"/>
    <w:rsid w:val="007F58A6"/>
    <w:rsid w:val="008005F8"/>
    <w:rsid w:val="00800984"/>
    <w:rsid w:val="00807888"/>
    <w:rsid w:val="00824B90"/>
    <w:rsid w:val="00824CA3"/>
    <w:rsid w:val="00825D0B"/>
    <w:rsid w:val="00835053"/>
    <w:rsid w:val="008363E4"/>
    <w:rsid w:val="008411CC"/>
    <w:rsid w:val="00841E4E"/>
    <w:rsid w:val="00855184"/>
    <w:rsid w:val="0085748D"/>
    <w:rsid w:val="008637DF"/>
    <w:rsid w:val="00863D78"/>
    <w:rsid w:val="00867BE0"/>
    <w:rsid w:val="00870DE9"/>
    <w:rsid w:val="0088228D"/>
    <w:rsid w:val="00883393"/>
    <w:rsid w:val="00883802"/>
    <w:rsid w:val="00887EEF"/>
    <w:rsid w:val="008907B0"/>
    <w:rsid w:val="00891F9C"/>
    <w:rsid w:val="008A1DC9"/>
    <w:rsid w:val="008A4621"/>
    <w:rsid w:val="008B179D"/>
    <w:rsid w:val="008B31EE"/>
    <w:rsid w:val="008B4553"/>
    <w:rsid w:val="008C5CA0"/>
    <w:rsid w:val="008D03C8"/>
    <w:rsid w:val="008D20D8"/>
    <w:rsid w:val="008D6899"/>
    <w:rsid w:val="008E14CD"/>
    <w:rsid w:val="008E325D"/>
    <w:rsid w:val="008F358F"/>
    <w:rsid w:val="008F41CF"/>
    <w:rsid w:val="00902C26"/>
    <w:rsid w:val="009036EC"/>
    <w:rsid w:val="00904D39"/>
    <w:rsid w:val="0091795E"/>
    <w:rsid w:val="00920777"/>
    <w:rsid w:val="00925B00"/>
    <w:rsid w:val="0093580B"/>
    <w:rsid w:val="009407EB"/>
    <w:rsid w:val="00941F8A"/>
    <w:rsid w:val="00942F3D"/>
    <w:rsid w:val="00945F85"/>
    <w:rsid w:val="00946480"/>
    <w:rsid w:val="00947B5F"/>
    <w:rsid w:val="009529C8"/>
    <w:rsid w:val="009536D9"/>
    <w:rsid w:val="00966A3A"/>
    <w:rsid w:val="00972EE7"/>
    <w:rsid w:val="00983A8E"/>
    <w:rsid w:val="00990CDF"/>
    <w:rsid w:val="00991256"/>
    <w:rsid w:val="00993D08"/>
    <w:rsid w:val="00994AF6"/>
    <w:rsid w:val="00994DA3"/>
    <w:rsid w:val="00997421"/>
    <w:rsid w:val="009A2A95"/>
    <w:rsid w:val="009A3622"/>
    <w:rsid w:val="009A3D86"/>
    <w:rsid w:val="009A5865"/>
    <w:rsid w:val="009B0894"/>
    <w:rsid w:val="009B3CFC"/>
    <w:rsid w:val="009B5EF0"/>
    <w:rsid w:val="009B7939"/>
    <w:rsid w:val="009C0612"/>
    <w:rsid w:val="009C13EC"/>
    <w:rsid w:val="009C156B"/>
    <w:rsid w:val="009C2FAF"/>
    <w:rsid w:val="009D0067"/>
    <w:rsid w:val="009D1D1A"/>
    <w:rsid w:val="009D5EE6"/>
    <w:rsid w:val="009D71A2"/>
    <w:rsid w:val="009F126A"/>
    <w:rsid w:val="009F2770"/>
    <w:rsid w:val="009F3A4E"/>
    <w:rsid w:val="00A02CB1"/>
    <w:rsid w:val="00A02CFD"/>
    <w:rsid w:val="00A122DA"/>
    <w:rsid w:val="00A14714"/>
    <w:rsid w:val="00A17E0C"/>
    <w:rsid w:val="00A20B80"/>
    <w:rsid w:val="00A26D7F"/>
    <w:rsid w:val="00A275AC"/>
    <w:rsid w:val="00A32E2A"/>
    <w:rsid w:val="00A367B5"/>
    <w:rsid w:val="00A36C3E"/>
    <w:rsid w:val="00A3781A"/>
    <w:rsid w:val="00A413BD"/>
    <w:rsid w:val="00A44F91"/>
    <w:rsid w:val="00A503B9"/>
    <w:rsid w:val="00A521ED"/>
    <w:rsid w:val="00A5267B"/>
    <w:rsid w:val="00A54BF0"/>
    <w:rsid w:val="00A55B88"/>
    <w:rsid w:val="00A55C0D"/>
    <w:rsid w:val="00A56E07"/>
    <w:rsid w:val="00A60631"/>
    <w:rsid w:val="00A60880"/>
    <w:rsid w:val="00A64906"/>
    <w:rsid w:val="00A769FD"/>
    <w:rsid w:val="00A77D0E"/>
    <w:rsid w:val="00A82FBA"/>
    <w:rsid w:val="00A84106"/>
    <w:rsid w:val="00A91022"/>
    <w:rsid w:val="00A910AD"/>
    <w:rsid w:val="00A94A62"/>
    <w:rsid w:val="00A959D1"/>
    <w:rsid w:val="00AA2151"/>
    <w:rsid w:val="00AA3013"/>
    <w:rsid w:val="00AA49E5"/>
    <w:rsid w:val="00AB53C0"/>
    <w:rsid w:val="00AB6BEB"/>
    <w:rsid w:val="00AB6DC0"/>
    <w:rsid w:val="00AC2542"/>
    <w:rsid w:val="00AC327D"/>
    <w:rsid w:val="00AC3B10"/>
    <w:rsid w:val="00AC6103"/>
    <w:rsid w:val="00AD2832"/>
    <w:rsid w:val="00AD3201"/>
    <w:rsid w:val="00AD32A2"/>
    <w:rsid w:val="00AD381A"/>
    <w:rsid w:val="00AE2EEF"/>
    <w:rsid w:val="00AF19BA"/>
    <w:rsid w:val="00AF2953"/>
    <w:rsid w:val="00AF77C7"/>
    <w:rsid w:val="00B01AB4"/>
    <w:rsid w:val="00B01EFE"/>
    <w:rsid w:val="00B07DBF"/>
    <w:rsid w:val="00B15FFB"/>
    <w:rsid w:val="00B21B7A"/>
    <w:rsid w:val="00B25496"/>
    <w:rsid w:val="00B27452"/>
    <w:rsid w:val="00B31D30"/>
    <w:rsid w:val="00B333EF"/>
    <w:rsid w:val="00B33AA4"/>
    <w:rsid w:val="00B371BD"/>
    <w:rsid w:val="00B37637"/>
    <w:rsid w:val="00B37D46"/>
    <w:rsid w:val="00B42553"/>
    <w:rsid w:val="00B47C38"/>
    <w:rsid w:val="00B53EEA"/>
    <w:rsid w:val="00B65299"/>
    <w:rsid w:val="00B71F07"/>
    <w:rsid w:val="00B74F5A"/>
    <w:rsid w:val="00B7519F"/>
    <w:rsid w:val="00B75861"/>
    <w:rsid w:val="00B810BA"/>
    <w:rsid w:val="00B85826"/>
    <w:rsid w:val="00B8583C"/>
    <w:rsid w:val="00B861DD"/>
    <w:rsid w:val="00B97953"/>
    <w:rsid w:val="00BA074B"/>
    <w:rsid w:val="00BA0F4F"/>
    <w:rsid w:val="00BA1A55"/>
    <w:rsid w:val="00BA4F4B"/>
    <w:rsid w:val="00BB23FB"/>
    <w:rsid w:val="00BC754F"/>
    <w:rsid w:val="00BD5343"/>
    <w:rsid w:val="00BD6680"/>
    <w:rsid w:val="00BE34F6"/>
    <w:rsid w:val="00BE7E95"/>
    <w:rsid w:val="00C02CB6"/>
    <w:rsid w:val="00C0477E"/>
    <w:rsid w:val="00C056B3"/>
    <w:rsid w:val="00C13CF7"/>
    <w:rsid w:val="00C17BE7"/>
    <w:rsid w:val="00C24C35"/>
    <w:rsid w:val="00C322EB"/>
    <w:rsid w:val="00C33F33"/>
    <w:rsid w:val="00C343EA"/>
    <w:rsid w:val="00C35E3B"/>
    <w:rsid w:val="00C37947"/>
    <w:rsid w:val="00C4166C"/>
    <w:rsid w:val="00C42DFE"/>
    <w:rsid w:val="00C43FD9"/>
    <w:rsid w:val="00C462EF"/>
    <w:rsid w:val="00C46FB8"/>
    <w:rsid w:val="00C55145"/>
    <w:rsid w:val="00C56989"/>
    <w:rsid w:val="00C56F7B"/>
    <w:rsid w:val="00C6088C"/>
    <w:rsid w:val="00C674EB"/>
    <w:rsid w:val="00C835B3"/>
    <w:rsid w:val="00C86320"/>
    <w:rsid w:val="00C877F2"/>
    <w:rsid w:val="00C9148D"/>
    <w:rsid w:val="00C9599C"/>
    <w:rsid w:val="00C95DF4"/>
    <w:rsid w:val="00CA452C"/>
    <w:rsid w:val="00CA5BA9"/>
    <w:rsid w:val="00CB1EE6"/>
    <w:rsid w:val="00CB447E"/>
    <w:rsid w:val="00CC6A7C"/>
    <w:rsid w:val="00CD05FB"/>
    <w:rsid w:val="00CD0773"/>
    <w:rsid w:val="00CD30E8"/>
    <w:rsid w:val="00CD486F"/>
    <w:rsid w:val="00CE676E"/>
    <w:rsid w:val="00CF099D"/>
    <w:rsid w:val="00CF349A"/>
    <w:rsid w:val="00D0025B"/>
    <w:rsid w:val="00D01D21"/>
    <w:rsid w:val="00D044DC"/>
    <w:rsid w:val="00D229D3"/>
    <w:rsid w:val="00D30D98"/>
    <w:rsid w:val="00D3152B"/>
    <w:rsid w:val="00D347E3"/>
    <w:rsid w:val="00D3510E"/>
    <w:rsid w:val="00D36A01"/>
    <w:rsid w:val="00D41AF8"/>
    <w:rsid w:val="00D41FA1"/>
    <w:rsid w:val="00D47CD9"/>
    <w:rsid w:val="00D53BDE"/>
    <w:rsid w:val="00D611AC"/>
    <w:rsid w:val="00D61794"/>
    <w:rsid w:val="00D63D12"/>
    <w:rsid w:val="00D7425D"/>
    <w:rsid w:val="00D752F3"/>
    <w:rsid w:val="00D77CAD"/>
    <w:rsid w:val="00D82837"/>
    <w:rsid w:val="00D83BB8"/>
    <w:rsid w:val="00D8510B"/>
    <w:rsid w:val="00D9398E"/>
    <w:rsid w:val="00DA46F3"/>
    <w:rsid w:val="00DA4D74"/>
    <w:rsid w:val="00DA6CF2"/>
    <w:rsid w:val="00DB2745"/>
    <w:rsid w:val="00DC494B"/>
    <w:rsid w:val="00DC6FDF"/>
    <w:rsid w:val="00DC76EE"/>
    <w:rsid w:val="00DE196D"/>
    <w:rsid w:val="00DF1614"/>
    <w:rsid w:val="00DF341A"/>
    <w:rsid w:val="00DF6A9B"/>
    <w:rsid w:val="00DF75F3"/>
    <w:rsid w:val="00E0155A"/>
    <w:rsid w:val="00E042BB"/>
    <w:rsid w:val="00E07447"/>
    <w:rsid w:val="00E14AB8"/>
    <w:rsid w:val="00E16679"/>
    <w:rsid w:val="00E26D3D"/>
    <w:rsid w:val="00E313BF"/>
    <w:rsid w:val="00E404B6"/>
    <w:rsid w:val="00E42698"/>
    <w:rsid w:val="00E42D31"/>
    <w:rsid w:val="00E56FC5"/>
    <w:rsid w:val="00E56FEB"/>
    <w:rsid w:val="00E578BC"/>
    <w:rsid w:val="00E60BA0"/>
    <w:rsid w:val="00E64214"/>
    <w:rsid w:val="00E675DA"/>
    <w:rsid w:val="00E67D99"/>
    <w:rsid w:val="00E71679"/>
    <w:rsid w:val="00E738BA"/>
    <w:rsid w:val="00E773FB"/>
    <w:rsid w:val="00E77688"/>
    <w:rsid w:val="00E82F65"/>
    <w:rsid w:val="00E84AD8"/>
    <w:rsid w:val="00E96E73"/>
    <w:rsid w:val="00E96FD4"/>
    <w:rsid w:val="00EA0F4A"/>
    <w:rsid w:val="00EA6C43"/>
    <w:rsid w:val="00EB02F4"/>
    <w:rsid w:val="00EB1728"/>
    <w:rsid w:val="00EB4354"/>
    <w:rsid w:val="00EB553C"/>
    <w:rsid w:val="00EB6F15"/>
    <w:rsid w:val="00EC2942"/>
    <w:rsid w:val="00EC473D"/>
    <w:rsid w:val="00ED281D"/>
    <w:rsid w:val="00ED2A36"/>
    <w:rsid w:val="00EE1332"/>
    <w:rsid w:val="00EE260D"/>
    <w:rsid w:val="00EE7D4B"/>
    <w:rsid w:val="00EF5B8B"/>
    <w:rsid w:val="00EF650B"/>
    <w:rsid w:val="00F002EA"/>
    <w:rsid w:val="00F05077"/>
    <w:rsid w:val="00F051B8"/>
    <w:rsid w:val="00F10ABA"/>
    <w:rsid w:val="00F15523"/>
    <w:rsid w:val="00F21F6A"/>
    <w:rsid w:val="00F25C09"/>
    <w:rsid w:val="00F302A9"/>
    <w:rsid w:val="00F30542"/>
    <w:rsid w:val="00F34B3C"/>
    <w:rsid w:val="00F35ADF"/>
    <w:rsid w:val="00F47550"/>
    <w:rsid w:val="00F4792A"/>
    <w:rsid w:val="00F519E1"/>
    <w:rsid w:val="00F53A8A"/>
    <w:rsid w:val="00F662BE"/>
    <w:rsid w:val="00F71905"/>
    <w:rsid w:val="00F776B2"/>
    <w:rsid w:val="00F91A90"/>
    <w:rsid w:val="00F93E8E"/>
    <w:rsid w:val="00F94035"/>
    <w:rsid w:val="00F97A55"/>
    <w:rsid w:val="00FA6428"/>
    <w:rsid w:val="00FB1B28"/>
    <w:rsid w:val="00FB46EA"/>
    <w:rsid w:val="00FC494A"/>
    <w:rsid w:val="00FC7D1D"/>
    <w:rsid w:val="00FD2FCA"/>
    <w:rsid w:val="00FE258F"/>
    <w:rsid w:val="00FE2836"/>
    <w:rsid w:val="00FE4784"/>
    <w:rsid w:val="00FE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A04D6"/>
  <w15:docId w15:val="{960F7B41-D79E-4D49-8CDE-0C376EB4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81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2D1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D1E31"/>
  </w:style>
  <w:style w:type="table" w:styleId="Tabelgril">
    <w:name w:val="Table Grid"/>
    <w:basedOn w:val="TabelNormal"/>
    <w:uiPriority w:val="59"/>
    <w:rsid w:val="002D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2F6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F68D0"/>
  </w:style>
  <w:style w:type="character" w:styleId="Hyperlink">
    <w:name w:val="Hyperlink"/>
    <w:basedOn w:val="Fontdeparagrafimplicit"/>
    <w:uiPriority w:val="99"/>
    <w:unhideWhenUsed/>
    <w:rsid w:val="002F68D0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62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DFCC2-28E3-4671-9E9E-55C12428A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1965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</dc:creator>
  <cp:keywords>proiectare didactica</cp:keywords>
  <cp:lastModifiedBy>Cristina Todiraș</cp:lastModifiedBy>
  <cp:revision>66</cp:revision>
  <cp:lastPrinted>2021-10-04T09:15:00Z</cp:lastPrinted>
  <dcterms:created xsi:type="dcterms:W3CDTF">2023-10-04T14:52:00Z</dcterms:created>
  <dcterms:modified xsi:type="dcterms:W3CDTF">2023-10-04T15:41:00Z</dcterms:modified>
</cp:coreProperties>
</file>